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Department of Economics</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MA Economics Programme</w:t>
      </w:r>
    </w:p>
    <w:tbl>
      <w:tblPr>
        <w:tblStyle w:val="TableGrid"/>
        <w:tblpPr w:leftFromText="180" w:rightFromText="180" w:vertAnchor="text" w:horzAnchor="margin" w:tblpXSpec="center" w:tblpY="320"/>
        <w:tblW w:w="10188" w:type="dxa"/>
        <w:tblLayout w:type="fixed"/>
        <w:tblLook w:val="04A0"/>
      </w:tblPr>
      <w:tblGrid>
        <w:gridCol w:w="1098"/>
        <w:gridCol w:w="1350"/>
        <w:gridCol w:w="1260"/>
        <w:gridCol w:w="3600"/>
        <w:gridCol w:w="540"/>
        <w:gridCol w:w="720"/>
        <w:gridCol w:w="540"/>
        <w:gridCol w:w="1080"/>
      </w:tblGrid>
      <w:tr w:rsidR="00183DFE" w:rsidRPr="007D711A" w:rsidTr="003E463F">
        <w:tc>
          <w:tcPr>
            <w:tcW w:w="10188" w:type="dxa"/>
            <w:gridSpan w:val="8"/>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DEPARTMENT OF ECONOMICS</w:t>
            </w:r>
          </w:p>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M.A. ECONOMICS</w:t>
            </w:r>
          </w:p>
        </w:tc>
      </w:tr>
      <w:tr w:rsidR="00183DFE" w:rsidRPr="007D711A" w:rsidTr="003E463F">
        <w:tc>
          <w:tcPr>
            <w:tcW w:w="1098"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Semester</w:t>
            </w:r>
          </w:p>
        </w:tc>
        <w:tc>
          <w:tcPr>
            <w:tcW w:w="135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Type of Course</w:t>
            </w:r>
          </w:p>
        </w:tc>
        <w:tc>
          <w:tcPr>
            <w:tcW w:w="126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Course Code</w:t>
            </w:r>
          </w:p>
        </w:tc>
        <w:tc>
          <w:tcPr>
            <w:tcW w:w="360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Course Title</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L</w:t>
            </w:r>
          </w:p>
        </w:tc>
        <w:tc>
          <w:tcPr>
            <w:tcW w:w="72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T</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P</w:t>
            </w:r>
          </w:p>
        </w:tc>
        <w:tc>
          <w:tcPr>
            <w:tcW w:w="108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Credit</w:t>
            </w:r>
          </w:p>
        </w:tc>
      </w:tr>
      <w:tr w:rsidR="00183DFE" w:rsidRPr="007D711A" w:rsidTr="003E463F">
        <w:tc>
          <w:tcPr>
            <w:tcW w:w="1098" w:type="dxa"/>
            <w:vMerge w:val="restart"/>
            <w:vAlign w:val="center"/>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I</w:t>
            </w:r>
          </w:p>
        </w:tc>
        <w:tc>
          <w:tcPr>
            <w:tcW w:w="135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183DFE" w:rsidRPr="007D711A" w:rsidRDefault="00183DFE" w:rsidP="003E463F">
            <w:pPr>
              <w:pStyle w:val="ListParagraph"/>
              <w:spacing w:after="0" w:line="252" w:lineRule="auto"/>
              <w:ind w:left="0"/>
              <w:rPr>
                <w:rFonts w:cs="Times New Roman"/>
                <w:sz w:val="24"/>
                <w:szCs w:val="24"/>
                <w:lang w:val="en-US"/>
              </w:rPr>
            </w:pPr>
            <w:r w:rsidRPr="007D711A">
              <w:rPr>
                <w:rFonts w:cs="Times New Roman"/>
                <w:sz w:val="24"/>
                <w:szCs w:val="24"/>
                <w:lang w:val="en-US"/>
              </w:rPr>
              <w:t>ECO 401</w:t>
            </w:r>
          </w:p>
        </w:tc>
        <w:tc>
          <w:tcPr>
            <w:tcW w:w="3600" w:type="dxa"/>
          </w:tcPr>
          <w:p w:rsidR="00183DFE" w:rsidRPr="007D711A" w:rsidRDefault="00183DFE" w:rsidP="003E463F">
            <w:pPr>
              <w:pStyle w:val="ListParagraph"/>
              <w:spacing w:after="0" w:line="252" w:lineRule="auto"/>
              <w:ind w:left="0"/>
              <w:rPr>
                <w:rFonts w:cs="Times New Roman"/>
                <w:sz w:val="24"/>
                <w:szCs w:val="24"/>
                <w:lang w:val="en-US"/>
              </w:rPr>
            </w:pPr>
            <w:r w:rsidRPr="007D711A">
              <w:rPr>
                <w:rFonts w:cs="Times New Roman"/>
                <w:sz w:val="24"/>
                <w:szCs w:val="24"/>
                <w:lang w:val="en-US"/>
              </w:rPr>
              <w:t>Microeconomics I</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183DFE" w:rsidRPr="007D711A" w:rsidTr="003E463F">
        <w:tc>
          <w:tcPr>
            <w:tcW w:w="1098" w:type="dxa"/>
            <w:vMerge/>
          </w:tcPr>
          <w:p w:rsidR="00183DFE" w:rsidRPr="007D711A" w:rsidRDefault="00183DFE" w:rsidP="003E463F">
            <w:pPr>
              <w:rPr>
                <w:rFonts w:ascii="Times New Roman" w:hAnsi="Times New Roman" w:cs="Times New Roman"/>
                <w:sz w:val="24"/>
                <w:szCs w:val="24"/>
              </w:rPr>
            </w:pPr>
          </w:p>
        </w:tc>
        <w:tc>
          <w:tcPr>
            <w:tcW w:w="135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183DFE" w:rsidRPr="007D711A" w:rsidRDefault="00183DFE" w:rsidP="003E463F">
            <w:pPr>
              <w:pStyle w:val="ListParagraph"/>
              <w:spacing w:after="0" w:line="252" w:lineRule="auto"/>
              <w:ind w:left="0"/>
              <w:rPr>
                <w:rFonts w:cs="Times New Roman"/>
                <w:sz w:val="24"/>
                <w:szCs w:val="24"/>
                <w:lang w:val="en-US"/>
              </w:rPr>
            </w:pPr>
            <w:r w:rsidRPr="007D711A">
              <w:rPr>
                <w:rFonts w:cs="Times New Roman"/>
                <w:sz w:val="24"/>
                <w:szCs w:val="24"/>
                <w:lang w:val="en-US"/>
              </w:rPr>
              <w:t>ECO 402</w:t>
            </w:r>
          </w:p>
        </w:tc>
        <w:tc>
          <w:tcPr>
            <w:tcW w:w="3600" w:type="dxa"/>
          </w:tcPr>
          <w:p w:rsidR="00183DFE" w:rsidRPr="007D711A" w:rsidRDefault="00183DFE" w:rsidP="003E463F">
            <w:pPr>
              <w:pStyle w:val="ListParagraph"/>
              <w:spacing w:after="0" w:line="252" w:lineRule="auto"/>
              <w:ind w:left="0"/>
              <w:rPr>
                <w:rFonts w:cs="Times New Roman"/>
                <w:sz w:val="24"/>
                <w:szCs w:val="24"/>
                <w:lang w:val="en-US"/>
              </w:rPr>
            </w:pPr>
            <w:r w:rsidRPr="007D711A">
              <w:rPr>
                <w:rFonts w:cs="Times New Roman"/>
                <w:sz w:val="24"/>
                <w:szCs w:val="24"/>
                <w:lang w:val="en-US"/>
              </w:rPr>
              <w:t>Macroeconomics I</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183DFE" w:rsidRPr="007D711A" w:rsidTr="003E463F">
        <w:tc>
          <w:tcPr>
            <w:tcW w:w="1098" w:type="dxa"/>
            <w:vMerge/>
          </w:tcPr>
          <w:p w:rsidR="00183DFE" w:rsidRPr="007D711A" w:rsidRDefault="00183DFE" w:rsidP="003E463F">
            <w:pPr>
              <w:rPr>
                <w:rFonts w:ascii="Times New Roman" w:hAnsi="Times New Roman" w:cs="Times New Roman"/>
                <w:sz w:val="24"/>
                <w:szCs w:val="24"/>
              </w:rPr>
            </w:pPr>
          </w:p>
        </w:tc>
        <w:tc>
          <w:tcPr>
            <w:tcW w:w="135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183DFE" w:rsidRPr="007D711A" w:rsidRDefault="00183DFE" w:rsidP="003E463F">
            <w:pPr>
              <w:pStyle w:val="ListParagraph"/>
              <w:spacing w:after="0" w:line="252" w:lineRule="auto"/>
              <w:ind w:left="0"/>
              <w:rPr>
                <w:rFonts w:cs="Times New Roman"/>
                <w:sz w:val="24"/>
                <w:szCs w:val="24"/>
                <w:lang w:val="en-US"/>
              </w:rPr>
            </w:pPr>
            <w:r w:rsidRPr="007D711A">
              <w:rPr>
                <w:rFonts w:cs="Times New Roman"/>
                <w:sz w:val="24"/>
                <w:szCs w:val="24"/>
                <w:lang w:val="en-US"/>
              </w:rPr>
              <w:t>ECO 403</w:t>
            </w:r>
          </w:p>
        </w:tc>
        <w:tc>
          <w:tcPr>
            <w:tcW w:w="3600" w:type="dxa"/>
          </w:tcPr>
          <w:p w:rsidR="00183DFE" w:rsidRPr="007D711A" w:rsidRDefault="00183DFE" w:rsidP="00183DFE">
            <w:pPr>
              <w:pStyle w:val="ListParagraph"/>
              <w:spacing w:after="0" w:line="252" w:lineRule="auto"/>
              <w:ind w:left="0"/>
              <w:rPr>
                <w:rFonts w:cs="Times New Roman"/>
                <w:sz w:val="24"/>
                <w:szCs w:val="24"/>
                <w:lang w:val="en-US"/>
              </w:rPr>
            </w:pPr>
            <w:r w:rsidRPr="007D711A">
              <w:rPr>
                <w:rFonts w:cs="Times New Roman"/>
                <w:sz w:val="24"/>
                <w:szCs w:val="24"/>
              </w:rPr>
              <w:t xml:space="preserve">Mathematical Methods in Economics </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183DFE" w:rsidRPr="007D711A" w:rsidTr="003E463F">
        <w:tc>
          <w:tcPr>
            <w:tcW w:w="1098" w:type="dxa"/>
            <w:vMerge/>
          </w:tcPr>
          <w:p w:rsidR="00183DFE" w:rsidRPr="007D711A" w:rsidRDefault="00183DFE" w:rsidP="003E463F">
            <w:pPr>
              <w:rPr>
                <w:rFonts w:ascii="Times New Roman" w:hAnsi="Times New Roman" w:cs="Times New Roman"/>
                <w:sz w:val="24"/>
                <w:szCs w:val="24"/>
              </w:rPr>
            </w:pPr>
          </w:p>
        </w:tc>
        <w:tc>
          <w:tcPr>
            <w:tcW w:w="135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183DFE" w:rsidRPr="007D711A" w:rsidRDefault="00183DFE" w:rsidP="003E463F">
            <w:pPr>
              <w:pStyle w:val="ListParagraph"/>
              <w:spacing w:after="0" w:line="252" w:lineRule="auto"/>
              <w:ind w:left="0"/>
              <w:rPr>
                <w:rFonts w:cs="Times New Roman"/>
                <w:sz w:val="24"/>
                <w:szCs w:val="24"/>
                <w:lang w:val="en-US"/>
              </w:rPr>
            </w:pPr>
            <w:r w:rsidRPr="007D711A">
              <w:rPr>
                <w:rFonts w:cs="Times New Roman"/>
                <w:sz w:val="24"/>
                <w:szCs w:val="24"/>
                <w:lang w:val="en-US"/>
              </w:rPr>
              <w:t>ECO 404</w:t>
            </w:r>
          </w:p>
        </w:tc>
        <w:tc>
          <w:tcPr>
            <w:tcW w:w="3600" w:type="dxa"/>
          </w:tcPr>
          <w:p w:rsidR="00183DFE" w:rsidRPr="007D711A" w:rsidRDefault="00183DFE" w:rsidP="00183DFE">
            <w:pPr>
              <w:pStyle w:val="ListParagraph"/>
              <w:spacing w:after="0" w:line="252" w:lineRule="auto"/>
              <w:ind w:left="0"/>
              <w:rPr>
                <w:rFonts w:cs="Times New Roman"/>
                <w:sz w:val="24"/>
                <w:szCs w:val="24"/>
                <w:lang w:val="en-US"/>
              </w:rPr>
            </w:pPr>
            <w:r w:rsidRPr="007D711A">
              <w:rPr>
                <w:rFonts w:cs="Times New Roman"/>
                <w:sz w:val="24"/>
                <w:szCs w:val="24"/>
                <w:lang w:val="en-US"/>
              </w:rPr>
              <w:t xml:space="preserve">Statistical Methods in Economics </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183DFE" w:rsidRPr="007D711A" w:rsidTr="003E463F">
        <w:tc>
          <w:tcPr>
            <w:tcW w:w="1098" w:type="dxa"/>
            <w:vMerge/>
          </w:tcPr>
          <w:p w:rsidR="00183DFE" w:rsidRPr="007D711A" w:rsidRDefault="00183DFE" w:rsidP="003E463F">
            <w:pPr>
              <w:rPr>
                <w:rFonts w:ascii="Times New Roman" w:hAnsi="Times New Roman" w:cs="Times New Roman"/>
                <w:sz w:val="24"/>
                <w:szCs w:val="24"/>
              </w:rPr>
            </w:pPr>
          </w:p>
        </w:tc>
        <w:tc>
          <w:tcPr>
            <w:tcW w:w="135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183DFE" w:rsidRPr="007D711A" w:rsidRDefault="00183DFE" w:rsidP="003E463F">
            <w:pPr>
              <w:pStyle w:val="ListParagraph"/>
              <w:spacing w:after="0" w:line="252" w:lineRule="auto"/>
              <w:ind w:left="0"/>
              <w:rPr>
                <w:rFonts w:cs="Times New Roman"/>
                <w:sz w:val="24"/>
                <w:szCs w:val="24"/>
                <w:lang w:val="en-US"/>
              </w:rPr>
            </w:pPr>
            <w:r w:rsidRPr="007D711A">
              <w:rPr>
                <w:rFonts w:cs="Times New Roman"/>
                <w:sz w:val="24"/>
                <w:szCs w:val="24"/>
                <w:lang w:val="en-US"/>
              </w:rPr>
              <w:t>ECO 405</w:t>
            </w:r>
          </w:p>
        </w:tc>
        <w:tc>
          <w:tcPr>
            <w:tcW w:w="3600" w:type="dxa"/>
          </w:tcPr>
          <w:p w:rsidR="00183DFE" w:rsidRPr="007D711A" w:rsidRDefault="00183DFE" w:rsidP="003E463F">
            <w:pPr>
              <w:pStyle w:val="ListParagraph"/>
              <w:spacing w:after="0" w:line="252" w:lineRule="auto"/>
              <w:ind w:left="0"/>
              <w:rPr>
                <w:rFonts w:cs="Times New Roman"/>
                <w:sz w:val="24"/>
                <w:szCs w:val="24"/>
                <w:lang w:val="en-US"/>
              </w:rPr>
            </w:pPr>
            <w:r w:rsidRPr="007D711A">
              <w:rPr>
                <w:rFonts w:cs="Times New Roman"/>
                <w:sz w:val="24"/>
                <w:szCs w:val="24"/>
                <w:lang w:val="en-US"/>
              </w:rPr>
              <w:t>Political Economy</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183DFE" w:rsidRPr="007D711A" w:rsidTr="003E463F">
        <w:tc>
          <w:tcPr>
            <w:tcW w:w="1098" w:type="dxa"/>
            <w:vMerge/>
          </w:tcPr>
          <w:p w:rsidR="00183DFE" w:rsidRPr="007D711A" w:rsidRDefault="00183DFE" w:rsidP="003E463F">
            <w:pPr>
              <w:rPr>
                <w:rFonts w:ascii="Times New Roman" w:hAnsi="Times New Roman" w:cs="Times New Roman"/>
                <w:sz w:val="24"/>
                <w:szCs w:val="24"/>
              </w:rPr>
            </w:pPr>
          </w:p>
        </w:tc>
        <w:tc>
          <w:tcPr>
            <w:tcW w:w="135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DE</w:t>
            </w:r>
          </w:p>
        </w:tc>
        <w:tc>
          <w:tcPr>
            <w:tcW w:w="1260" w:type="dxa"/>
          </w:tcPr>
          <w:p w:rsidR="00183DFE" w:rsidRPr="007D711A" w:rsidRDefault="008F0FCE" w:rsidP="003E463F">
            <w:pPr>
              <w:pStyle w:val="ListParagraph"/>
              <w:spacing w:after="0" w:line="252" w:lineRule="auto"/>
              <w:ind w:left="0"/>
              <w:rPr>
                <w:rFonts w:cs="Times New Roman"/>
                <w:sz w:val="24"/>
                <w:szCs w:val="24"/>
                <w:lang w:val="en-US"/>
              </w:rPr>
            </w:pPr>
            <w:r w:rsidRPr="007D711A">
              <w:rPr>
                <w:rFonts w:cs="Times New Roman"/>
                <w:sz w:val="24"/>
                <w:szCs w:val="24"/>
                <w:lang w:val="en-US"/>
              </w:rPr>
              <w:t>Elective</w:t>
            </w:r>
          </w:p>
        </w:tc>
        <w:tc>
          <w:tcPr>
            <w:tcW w:w="3600" w:type="dxa"/>
          </w:tcPr>
          <w:p w:rsidR="00183DFE" w:rsidRPr="007D711A" w:rsidRDefault="00183DFE" w:rsidP="003E463F">
            <w:pPr>
              <w:pStyle w:val="ListParagraph"/>
              <w:spacing w:after="0" w:line="252" w:lineRule="auto"/>
              <w:ind w:left="0"/>
              <w:rPr>
                <w:rFonts w:cs="Times New Roman"/>
                <w:sz w:val="24"/>
                <w:szCs w:val="24"/>
                <w:lang w:val="en-US"/>
              </w:rPr>
            </w:pP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183DFE" w:rsidRPr="007D711A" w:rsidRDefault="00183DFE" w:rsidP="003E463F">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ECO512</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Community Service</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7D711A" w:rsidRDefault="009C2CF6" w:rsidP="009C2CF6">
            <w:pPr>
              <w:rPr>
                <w:rFonts w:ascii="Times New Roman" w:hAnsi="Times New Roman" w:cs="Times New Roman"/>
                <w:sz w:val="24"/>
                <w:szCs w:val="24"/>
              </w:rPr>
            </w:pPr>
            <w:r>
              <w:rPr>
                <w:rFonts w:ascii="Times New Roman" w:hAnsi="Times New Roman" w:cs="Times New Roman"/>
                <w:sz w:val="24"/>
                <w:szCs w:val="24"/>
              </w:rPr>
              <w:t xml:space="preserve">    ½</w:t>
            </w:r>
          </w:p>
        </w:tc>
      </w:tr>
      <w:tr w:rsidR="009C2CF6" w:rsidRPr="007D711A" w:rsidTr="003E463F">
        <w:tc>
          <w:tcPr>
            <w:tcW w:w="1098" w:type="dxa"/>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ECO513</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Pr>
                <w:rFonts w:cs="Times New Roman"/>
                <w:sz w:val="24"/>
                <w:szCs w:val="24"/>
                <w:lang w:val="en-US"/>
              </w:rPr>
              <w:t>Fitness</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Default="009C2CF6" w:rsidP="009C2CF6">
            <w:pPr>
              <w:jc w:val="center"/>
              <w:rPr>
                <w:rFonts w:ascii="Times New Roman" w:hAnsi="Times New Roman" w:cs="Times New Roman"/>
                <w:sz w:val="24"/>
                <w:szCs w:val="24"/>
              </w:rPr>
            </w:pPr>
            <w:r>
              <w:rPr>
                <w:rFonts w:ascii="Times New Roman" w:hAnsi="Times New Roman" w:cs="Times New Roman"/>
                <w:sz w:val="24"/>
                <w:szCs w:val="24"/>
              </w:rPr>
              <w:t>½</w:t>
            </w:r>
          </w:p>
        </w:tc>
      </w:tr>
      <w:tr w:rsidR="009C2CF6" w:rsidRPr="007D711A" w:rsidTr="003E463F">
        <w:tc>
          <w:tcPr>
            <w:tcW w:w="7308" w:type="dxa"/>
            <w:gridSpan w:val="4"/>
          </w:tcPr>
          <w:p w:rsidR="009C2CF6" w:rsidRPr="007D711A" w:rsidRDefault="009C2CF6" w:rsidP="009C2CF6">
            <w:pPr>
              <w:rPr>
                <w:rFonts w:ascii="Times New Roman" w:hAnsi="Times New Roman" w:cs="Times New Roman"/>
                <w:sz w:val="24"/>
                <w:szCs w:val="24"/>
              </w:rPr>
            </w:pPr>
            <w:r w:rsidRPr="007D711A">
              <w:rPr>
                <w:rFonts w:ascii="Times New Roman" w:hAnsi="Times New Roman" w:cs="Times New Roman"/>
                <w:sz w:val="24"/>
                <w:szCs w:val="24"/>
              </w:rPr>
              <w:t>Total Credits</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9C2CF6" w:rsidRDefault="009C2CF6" w:rsidP="009C2CF6">
            <w:pPr>
              <w:jc w:val="center"/>
              <w:rPr>
                <w:rFonts w:ascii="Times New Roman" w:hAnsi="Times New Roman" w:cs="Times New Roman"/>
                <w:b/>
                <w:sz w:val="24"/>
                <w:szCs w:val="24"/>
              </w:rPr>
            </w:pPr>
            <w:r w:rsidRPr="009C2CF6">
              <w:rPr>
                <w:rFonts w:ascii="Times New Roman" w:hAnsi="Times New Roman" w:cs="Times New Roman"/>
                <w:b/>
                <w:sz w:val="24"/>
                <w:szCs w:val="24"/>
              </w:rPr>
              <w:t>25</w:t>
            </w:r>
          </w:p>
        </w:tc>
      </w:tr>
      <w:tr w:rsidR="009C2CF6" w:rsidRPr="007D711A" w:rsidTr="003E463F">
        <w:tc>
          <w:tcPr>
            <w:tcW w:w="1098" w:type="dxa"/>
            <w:vMerge w:val="restart"/>
            <w:vAlign w:val="center"/>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II</w:t>
            </w: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 411</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Microeconomics II.</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 412</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Macroeconomics II.</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 413</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 xml:space="preserve">Econometrics. </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 414</w:t>
            </w:r>
          </w:p>
        </w:tc>
        <w:tc>
          <w:tcPr>
            <w:tcW w:w="3600" w:type="dxa"/>
          </w:tcPr>
          <w:p w:rsidR="009C2CF6" w:rsidRPr="007D711A" w:rsidRDefault="009C2CF6" w:rsidP="009C2CF6">
            <w:pPr>
              <w:spacing w:line="250" w:lineRule="auto"/>
              <w:rPr>
                <w:rFonts w:ascii="Times New Roman" w:hAnsi="Times New Roman" w:cs="Times New Roman"/>
                <w:sz w:val="24"/>
                <w:szCs w:val="24"/>
              </w:rPr>
            </w:pPr>
            <w:r w:rsidRPr="007D711A">
              <w:rPr>
                <w:rFonts w:ascii="Times New Roman" w:hAnsi="Times New Roman" w:cs="Times New Roman"/>
                <w:sz w:val="24"/>
                <w:szCs w:val="24"/>
              </w:rPr>
              <w:t>Public Economics</w:t>
            </w:r>
          </w:p>
          <w:p w:rsidR="009C2CF6" w:rsidRPr="007D711A" w:rsidRDefault="009C2CF6" w:rsidP="009C2CF6">
            <w:pPr>
              <w:pStyle w:val="ListParagraph"/>
              <w:spacing w:after="0" w:line="252" w:lineRule="auto"/>
              <w:ind w:left="0"/>
              <w:rPr>
                <w:rFonts w:cs="Times New Roman"/>
                <w:sz w:val="24"/>
                <w:szCs w:val="24"/>
                <w:lang w:val="en-US"/>
              </w:rPr>
            </w:pP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 415</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Issues in Indian Economy</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DE</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p>
        </w:tc>
        <w:tc>
          <w:tcPr>
            <w:tcW w:w="3600" w:type="dxa"/>
          </w:tcPr>
          <w:p w:rsidR="009C2CF6" w:rsidRPr="007D711A" w:rsidRDefault="009C2CF6" w:rsidP="009C2CF6">
            <w:pPr>
              <w:spacing w:line="252" w:lineRule="auto"/>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ECO512</w:t>
            </w:r>
          </w:p>
        </w:tc>
        <w:tc>
          <w:tcPr>
            <w:tcW w:w="3600" w:type="dxa"/>
          </w:tcPr>
          <w:p w:rsidR="009C2CF6" w:rsidRPr="007D711A" w:rsidRDefault="009C2CF6" w:rsidP="009C2CF6">
            <w:pPr>
              <w:spacing w:line="252" w:lineRule="auto"/>
              <w:rPr>
                <w:rFonts w:ascii="Times New Roman" w:hAnsi="Times New Roman" w:cs="Times New Roman"/>
                <w:sz w:val="24"/>
                <w:szCs w:val="24"/>
              </w:rPr>
            </w:pPr>
            <w:r w:rsidRPr="007D711A">
              <w:rPr>
                <w:rFonts w:ascii="Times New Roman" w:hAnsi="Times New Roman" w:cs="Times New Roman"/>
                <w:sz w:val="24"/>
                <w:szCs w:val="24"/>
              </w:rPr>
              <w:t>Community Service</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7D711A" w:rsidRDefault="009C2CF6" w:rsidP="009C2CF6">
            <w:pPr>
              <w:jc w:val="center"/>
              <w:rPr>
                <w:rFonts w:ascii="Times New Roman" w:hAnsi="Times New Roman" w:cs="Times New Roman"/>
                <w:sz w:val="24"/>
                <w:szCs w:val="24"/>
              </w:rPr>
            </w:pPr>
            <w:r>
              <w:rPr>
                <w:rFonts w:ascii="Times New Roman" w:hAnsi="Times New Roman" w:cs="Times New Roman"/>
                <w:sz w:val="24"/>
                <w:szCs w:val="24"/>
              </w:rPr>
              <w:t>½</w:t>
            </w:r>
          </w:p>
        </w:tc>
      </w:tr>
      <w:tr w:rsidR="009C2CF6" w:rsidRPr="007D711A" w:rsidTr="003E463F">
        <w:tc>
          <w:tcPr>
            <w:tcW w:w="1098" w:type="dxa"/>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ECO513</w:t>
            </w:r>
          </w:p>
        </w:tc>
        <w:tc>
          <w:tcPr>
            <w:tcW w:w="3600" w:type="dxa"/>
          </w:tcPr>
          <w:p w:rsidR="009C2CF6" w:rsidRPr="007D711A" w:rsidRDefault="009C2CF6" w:rsidP="009C2CF6">
            <w:pPr>
              <w:spacing w:line="252" w:lineRule="auto"/>
              <w:rPr>
                <w:rFonts w:ascii="Times New Roman" w:hAnsi="Times New Roman" w:cs="Times New Roman"/>
                <w:sz w:val="24"/>
                <w:szCs w:val="24"/>
              </w:rPr>
            </w:pPr>
            <w:r>
              <w:rPr>
                <w:rFonts w:ascii="Times New Roman" w:hAnsi="Times New Roman" w:cs="Times New Roman"/>
                <w:sz w:val="24"/>
                <w:szCs w:val="24"/>
              </w:rPr>
              <w:t>Fitness</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Default="009C2CF6" w:rsidP="009C2CF6">
            <w:pPr>
              <w:jc w:val="center"/>
              <w:rPr>
                <w:rFonts w:ascii="Times New Roman" w:hAnsi="Times New Roman" w:cs="Times New Roman"/>
                <w:sz w:val="24"/>
                <w:szCs w:val="24"/>
              </w:rPr>
            </w:pPr>
            <w:r>
              <w:rPr>
                <w:rFonts w:ascii="Times New Roman" w:hAnsi="Times New Roman" w:cs="Times New Roman"/>
                <w:sz w:val="24"/>
                <w:szCs w:val="24"/>
              </w:rPr>
              <w:t>½</w:t>
            </w:r>
          </w:p>
        </w:tc>
      </w:tr>
      <w:tr w:rsidR="009C2CF6" w:rsidRPr="007D711A" w:rsidTr="003E463F">
        <w:tc>
          <w:tcPr>
            <w:tcW w:w="7308" w:type="dxa"/>
            <w:gridSpan w:val="4"/>
          </w:tcPr>
          <w:p w:rsidR="009C2CF6" w:rsidRPr="007D711A" w:rsidRDefault="009C2CF6" w:rsidP="009C2CF6">
            <w:pPr>
              <w:rPr>
                <w:rFonts w:ascii="Times New Roman" w:hAnsi="Times New Roman" w:cs="Times New Roman"/>
                <w:sz w:val="24"/>
                <w:szCs w:val="24"/>
              </w:rPr>
            </w:pPr>
            <w:r w:rsidRPr="007D711A">
              <w:rPr>
                <w:rFonts w:ascii="Times New Roman" w:hAnsi="Times New Roman" w:cs="Times New Roman"/>
                <w:sz w:val="24"/>
                <w:szCs w:val="24"/>
              </w:rPr>
              <w:t>Total Credits</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9C2CF6" w:rsidRDefault="009C2CF6" w:rsidP="009C2CF6">
            <w:pPr>
              <w:jc w:val="center"/>
              <w:rPr>
                <w:rFonts w:ascii="Times New Roman" w:hAnsi="Times New Roman" w:cs="Times New Roman"/>
                <w:b/>
                <w:sz w:val="24"/>
                <w:szCs w:val="24"/>
              </w:rPr>
            </w:pPr>
            <w:r w:rsidRPr="009C2CF6">
              <w:rPr>
                <w:rFonts w:ascii="Times New Roman" w:hAnsi="Times New Roman" w:cs="Times New Roman"/>
                <w:b/>
                <w:sz w:val="24"/>
                <w:szCs w:val="24"/>
              </w:rPr>
              <w:t>25</w:t>
            </w:r>
          </w:p>
        </w:tc>
      </w:tr>
      <w:tr w:rsidR="009C2CF6" w:rsidRPr="007D711A" w:rsidTr="003E463F">
        <w:tc>
          <w:tcPr>
            <w:tcW w:w="7308" w:type="dxa"/>
            <w:gridSpan w:val="4"/>
          </w:tcPr>
          <w:p w:rsidR="009C2CF6" w:rsidRPr="007D711A" w:rsidRDefault="009C2CF6" w:rsidP="009C2CF6">
            <w:pPr>
              <w:rPr>
                <w:rFonts w:ascii="Times New Roman" w:hAnsi="Times New Roman" w:cs="Times New Roman"/>
                <w:sz w:val="24"/>
                <w:szCs w:val="24"/>
              </w:rPr>
            </w:pPr>
            <w:r>
              <w:rPr>
                <w:rFonts w:ascii="Times New Roman" w:hAnsi="Times New Roman" w:cs="Times New Roman"/>
                <w:sz w:val="24"/>
                <w:szCs w:val="24"/>
              </w:rPr>
              <w:t xml:space="preserve">Discipline Specific Internship or Project Based Learning During Vacation </w:t>
            </w:r>
          </w:p>
        </w:tc>
        <w:tc>
          <w:tcPr>
            <w:tcW w:w="540" w:type="dxa"/>
          </w:tcPr>
          <w:p w:rsidR="009C2CF6" w:rsidRPr="007D711A" w:rsidRDefault="009C2CF6" w:rsidP="009C2CF6">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rsidR="009C2CF6" w:rsidRPr="007D711A" w:rsidRDefault="009C2CF6" w:rsidP="009C2CF6">
            <w:pPr>
              <w:jc w:val="center"/>
              <w:rPr>
                <w:rFonts w:ascii="Times New Roman" w:hAnsi="Times New Roman" w:cs="Times New Roman"/>
                <w:sz w:val="24"/>
                <w:szCs w:val="24"/>
              </w:rPr>
            </w:pPr>
            <w:bookmarkStart w:id="0" w:name="_GoBack"/>
            <w:bookmarkEnd w:id="0"/>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9C2CF6" w:rsidRDefault="009C2CF6" w:rsidP="009C2CF6">
            <w:pPr>
              <w:jc w:val="center"/>
              <w:rPr>
                <w:rFonts w:ascii="Times New Roman" w:hAnsi="Times New Roman" w:cs="Times New Roman"/>
                <w:b/>
                <w:sz w:val="24"/>
                <w:szCs w:val="24"/>
              </w:rPr>
            </w:pPr>
            <w:r w:rsidRPr="009C2CF6">
              <w:rPr>
                <w:rFonts w:ascii="Times New Roman" w:hAnsi="Times New Roman" w:cs="Times New Roman"/>
                <w:b/>
                <w:sz w:val="24"/>
                <w:szCs w:val="24"/>
              </w:rPr>
              <w:t>2</w:t>
            </w:r>
          </w:p>
        </w:tc>
      </w:tr>
      <w:tr w:rsidR="009C2CF6" w:rsidRPr="007D711A" w:rsidTr="003E463F">
        <w:tc>
          <w:tcPr>
            <w:tcW w:w="1098" w:type="dxa"/>
            <w:vMerge w:val="restart"/>
            <w:vAlign w:val="center"/>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III</w:t>
            </w: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 501</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 xml:space="preserve">Development Economics </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 502</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International Macroeconomics and International Finance</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 503</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Economic Growth Theories</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 504</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Trade Theory and Policy</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DE</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Elective</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Disc. Elective Course</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GE</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Elective</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Generic Elective Course</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3</w:t>
            </w:r>
          </w:p>
        </w:tc>
        <w:tc>
          <w:tcPr>
            <w:tcW w:w="72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1</w:t>
            </w:r>
          </w:p>
        </w:tc>
        <w:tc>
          <w:tcPr>
            <w:tcW w:w="54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0</w:t>
            </w: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ECO512</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Community Service</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7D711A" w:rsidRDefault="009C2CF6" w:rsidP="009C2CF6">
            <w:pPr>
              <w:jc w:val="center"/>
              <w:rPr>
                <w:rFonts w:ascii="Times New Roman" w:hAnsi="Times New Roman" w:cs="Times New Roman"/>
                <w:sz w:val="24"/>
                <w:szCs w:val="24"/>
              </w:rPr>
            </w:pPr>
            <w:r>
              <w:rPr>
                <w:rFonts w:ascii="Times New Roman" w:hAnsi="Times New Roman" w:cs="Times New Roman"/>
                <w:sz w:val="24"/>
                <w:szCs w:val="24"/>
              </w:rPr>
              <w:t>½</w:t>
            </w:r>
          </w:p>
        </w:tc>
      </w:tr>
      <w:tr w:rsidR="009C2CF6" w:rsidRPr="007D711A" w:rsidTr="003E463F">
        <w:tc>
          <w:tcPr>
            <w:tcW w:w="1098" w:type="dxa"/>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ECO513</w:t>
            </w:r>
          </w:p>
        </w:tc>
        <w:tc>
          <w:tcPr>
            <w:tcW w:w="3600" w:type="dxa"/>
          </w:tcPr>
          <w:p w:rsidR="009C2CF6" w:rsidRPr="007D711A" w:rsidRDefault="009C2CF6" w:rsidP="009C2CF6">
            <w:pPr>
              <w:spacing w:line="252" w:lineRule="auto"/>
              <w:rPr>
                <w:rFonts w:ascii="Times New Roman" w:hAnsi="Times New Roman" w:cs="Times New Roman"/>
                <w:sz w:val="24"/>
                <w:szCs w:val="24"/>
              </w:rPr>
            </w:pPr>
            <w:r>
              <w:rPr>
                <w:rFonts w:ascii="Times New Roman" w:hAnsi="Times New Roman" w:cs="Times New Roman"/>
                <w:sz w:val="24"/>
                <w:szCs w:val="24"/>
              </w:rPr>
              <w:t>Fitness</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Default="009C2CF6" w:rsidP="009C2CF6">
            <w:pPr>
              <w:jc w:val="center"/>
              <w:rPr>
                <w:rFonts w:ascii="Times New Roman" w:hAnsi="Times New Roman" w:cs="Times New Roman"/>
                <w:sz w:val="24"/>
                <w:szCs w:val="24"/>
              </w:rPr>
            </w:pPr>
            <w:r>
              <w:rPr>
                <w:rFonts w:ascii="Times New Roman" w:hAnsi="Times New Roman" w:cs="Times New Roman"/>
                <w:sz w:val="24"/>
                <w:szCs w:val="24"/>
              </w:rPr>
              <w:t>½</w:t>
            </w:r>
          </w:p>
        </w:tc>
      </w:tr>
      <w:tr w:rsidR="009C2CF6" w:rsidRPr="007D711A" w:rsidTr="003E463F">
        <w:tc>
          <w:tcPr>
            <w:tcW w:w="7308" w:type="dxa"/>
            <w:gridSpan w:val="4"/>
          </w:tcPr>
          <w:p w:rsidR="009C2CF6" w:rsidRPr="007D711A" w:rsidRDefault="009C2CF6" w:rsidP="009C2CF6">
            <w:pPr>
              <w:rPr>
                <w:rFonts w:ascii="Times New Roman" w:hAnsi="Times New Roman" w:cs="Times New Roman"/>
                <w:sz w:val="24"/>
                <w:szCs w:val="24"/>
              </w:rPr>
            </w:pPr>
            <w:r w:rsidRPr="007D711A">
              <w:rPr>
                <w:rFonts w:ascii="Times New Roman" w:hAnsi="Times New Roman" w:cs="Times New Roman"/>
                <w:sz w:val="24"/>
                <w:szCs w:val="24"/>
              </w:rPr>
              <w:t>Total Credits</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9C2CF6" w:rsidRDefault="009C2CF6" w:rsidP="009C2CF6">
            <w:pPr>
              <w:jc w:val="center"/>
              <w:rPr>
                <w:rFonts w:ascii="Times New Roman" w:hAnsi="Times New Roman" w:cs="Times New Roman"/>
                <w:b/>
                <w:sz w:val="24"/>
                <w:szCs w:val="24"/>
              </w:rPr>
            </w:pPr>
            <w:r w:rsidRPr="009C2CF6">
              <w:rPr>
                <w:rFonts w:ascii="Times New Roman" w:hAnsi="Times New Roman" w:cs="Times New Roman"/>
                <w:b/>
                <w:sz w:val="24"/>
                <w:szCs w:val="24"/>
              </w:rPr>
              <w:t>25</w:t>
            </w:r>
          </w:p>
        </w:tc>
      </w:tr>
      <w:tr w:rsidR="009C2CF6" w:rsidRPr="007D711A" w:rsidTr="003E463F">
        <w:tc>
          <w:tcPr>
            <w:tcW w:w="1098" w:type="dxa"/>
            <w:vMerge w:val="restart"/>
            <w:vAlign w:val="center"/>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IV</w:t>
            </w: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 511</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Masters’ Thesis/Dissertation  Or DE/GE for 8 credits</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8</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DE</w:t>
            </w:r>
          </w:p>
        </w:tc>
        <w:tc>
          <w:tcPr>
            <w:tcW w:w="1260" w:type="dxa"/>
          </w:tcPr>
          <w:p w:rsidR="009C2CF6" w:rsidRPr="007D711A" w:rsidRDefault="009C2CF6" w:rsidP="009C2CF6">
            <w:pPr>
              <w:rPr>
                <w:rFonts w:ascii="Times New Roman" w:hAnsi="Times New Roman" w:cs="Times New Roman"/>
                <w:sz w:val="24"/>
                <w:szCs w:val="24"/>
              </w:rPr>
            </w:pPr>
            <w:r w:rsidRPr="007D711A">
              <w:rPr>
                <w:rFonts w:ascii="Times New Roman" w:hAnsi="Times New Roman" w:cs="Times New Roman"/>
                <w:sz w:val="24"/>
                <w:szCs w:val="24"/>
              </w:rPr>
              <w:t>Elective</w:t>
            </w:r>
          </w:p>
        </w:tc>
        <w:tc>
          <w:tcPr>
            <w:tcW w:w="3600" w:type="dxa"/>
          </w:tcPr>
          <w:p w:rsidR="009C2CF6" w:rsidRPr="007D711A" w:rsidRDefault="009C2CF6" w:rsidP="009C2CF6">
            <w:pP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4</w:t>
            </w:r>
          </w:p>
        </w:tc>
      </w:tr>
      <w:tr w:rsidR="009C2CF6" w:rsidRPr="007D711A" w:rsidTr="003E463F">
        <w:tc>
          <w:tcPr>
            <w:tcW w:w="1098" w:type="dxa"/>
            <w:vMerge/>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DE/GE</w:t>
            </w:r>
          </w:p>
        </w:tc>
        <w:tc>
          <w:tcPr>
            <w:tcW w:w="1260" w:type="dxa"/>
          </w:tcPr>
          <w:p w:rsidR="009C2CF6" w:rsidRPr="007D711A" w:rsidRDefault="009C2CF6" w:rsidP="009C2CF6">
            <w:pPr>
              <w:rPr>
                <w:rFonts w:ascii="Times New Roman" w:hAnsi="Times New Roman" w:cs="Times New Roman"/>
                <w:sz w:val="24"/>
                <w:szCs w:val="24"/>
              </w:rPr>
            </w:pPr>
            <w:r w:rsidRPr="007D711A">
              <w:rPr>
                <w:rFonts w:ascii="Times New Roman" w:hAnsi="Times New Roman" w:cs="Times New Roman"/>
                <w:sz w:val="24"/>
                <w:szCs w:val="24"/>
              </w:rPr>
              <w:t>Elective</w:t>
            </w:r>
          </w:p>
        </w:tc>
        <w:tc>
          <w:tcPr>
            <w:tcW w:w="3600" w:type="dxa"/>
          </w:tcPr>
          <w:p w:rsidR="009C2CF6" w:rsidRPr="007D711A" w:rsidRDefault="009C2CF6" w:rsidP="009C2CF6">
            <w:pP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7D711A" w:rsidRDefault="009C2CF6" w:rsidP="009C2CF6">
            <w:pPr>
              <w:jc w:val="center"/>
              <w:rPr>
                <w:rFonts w:ascii="Times New Roman" w:hAnsi="Times New Roman" w:cs="Times New Roman"/>
                <w:sz w:val="24"/>
                <w:szCs w:val="24"/>
              </w:rPr>
            </w:pPr>
            <w:r>
              <w:rPr>
                <w:rFonts w:ascii="Times New Roman" w:hAnsi="Times New Roman" w:cs="Times New Roman"/>
                <w:sz w:val="24"/>
                <w:szCs w:val="24"/>
              </w:rPr>
              <w:t>6</w:t>
            </w:r>
          </w:p>
        </w:tc>
      </w:tr>
      <w:tr w:rsidR="009C2CF6" w:rsidRPr="007D711A" w:rsidTr="003E463F">
        <w:tc>
          <w:tcPr>
            <w:tcW w:w="1098" w:type="dxa"/>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ECO512</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 xml:space="preserve">Fitness </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7D711A" w:rsidRDefault="009C2CF6" w:rsidP="009C2CF6">
            <w:pPr>
              <w:jc w:val="center"/>
              <w:rPr>
                <w:rFonts w:ascii="Times New Roman" w:hAnsi="Times New Roman" w:cs="Times New Roman"/>
                <w:sz w:val="24"/>
                <w:szCs w:val="24"/>
              </w:rPr>
            </w:pPr>
            <w:r>
              <w:rPr>
                <w:rFonts w:ascii="Times New Roman" w:hAnsi="Times New Roman" w:cs="Times New Roman"/>
                <w:sz w:val="24"/>
                <w:szCs w:val="24"/>
              </w:rPr>
              <w:t>½</w:t>
            </w:r>
          </w:p>
        </w:tc>
      </w:tr>
      <w:tr w:rsidR="009C2CF6" w:rsidRPr="007D711A" w:rsidTr="003E463F">
        <w:tc>
          <w:tcPr>
            <w:tcW w:w="1098" w:type="dxa"/>
          </w:tcPr>
          <w:p w:rsidR="009C2CF6" w:rsidRPr="007D711A" w:rsidRDefault="009C2CF6" w:rsidP="009C2CF6">
            <w:pPr>
              <w:rPr>
                <w:rFonts w:ascii="Times New Roman" w:hAnsi="Times New Roman" w:cs="Times New Roman"/>
                <w:sz w:val="24"/>
                <w:szCs w:val="24"/>
              </w:rPr>
            </w:pPr>
          </w:p>
        </w:tc>
        <w:tc>
          <w:tcPr>
            <w:tcW w:w="1350" w:type="dxa"/>
          </w:tcPr>
          <w:p w:rsidR="009C2CF6" w:rsidRPr="007D711A" w:rsidRDefault="009C2CF6" w:rsidP="009C2CF6">
            <w:pPr>
              <w:jc w:val="center"/>
              <w:rPr>
                <w:rFonts w:ascii="Times New Roman" w:hAnsi="Times New Roman" w:cs="Times New Roman"/>
                <w:sz w:val="24"/>
                <w:szCs w:val="24"/>
              </w:rPr>
            </w:pPr>
            <w:r w:rsidRPr="007D711A">
              <w:rPr>
                <w:rFonts w:ascii="Times New Roman" w:hAnsi="Times New Roman" w:cs="Times New Roman"/>
                <w:sz w:val="24"/>
                <w:szCs w:val="24"/>
              </w:rPr>
              <w:t>C</w:t>
            </w:r>
          </w:p>
        </w:tc>
        <w:tc>
          <w:tcPr>
            <w:tcW w:w="126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ECO513</w:t>
            </w:r>
          </w:p>
        </w:tc>
        <w:tc>
          <w:tcPr>
            <w:tcW w:w="3600" w:type="dxa"/>
          </w:tcPr>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Community Service Courses</w:t>
            </w:r>
          </w:p>
          <w:p w:rsidR="009C2CF6" w:rsidRPr="007D711A" w:rsidRDefault="009C2CF6" w:rsidP="009C2CF6">
            <w:pPr>
              <w:pStyle w:val="ListParagraph"/>
              <w:spacing w:after="0" w:line="252" w:lineRule="auto"/>
              <w:ind w:left="0"/>
              <w:rPr>
                <w:rFonts w:cs="Times New Roman"/>
                <w:sz w:val="24"/>
                <w:szCs w:val="24"/>
                <w:lang w:val="en-US"/>
              </w:rPr>
            </w:pPr>
            <w:r w:rsidRPr="007D711A">
              <w:rPr>
                <w:rFonts w:cs="Times New Roman"/>
                <w:sz w:val="24"/>
                <w:szCs w:val="24"/>
                <w:lang w:val="en-US"/>
              </w:rPr>
              <w:t>(2 credits each for all 4 semesters)</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7D711A" w:rsidRDefault="009C2CF6" w:rsidP="009C2CF6">
            <w:pPr>
              <w:jc w:val="center"/>
              <w:rPr>
                <w:rFonts w:ascii="Times New Roman" w:hAnsi="Times New Roman" w:cs="Times New Roman"/>
                <w:sz w:val="24"/>
                <w:szCs w:val="24"/>
              </w:rPr>
            </w:pPr>
            <w:r>
              <w:rPr>
                <w:rFonts w:ascii="Times New Roman" w:hAnsi="Times New Roman" w:cs="Times New Roman"/>
                <w:sz w:val="24"/>
                <w:szCs w:val="24"/>
              </w:rPr>
              <w:t>½</w:t>
            </w:r>
          </w:p>
        </w:tc>
      </w:tr>
      <w:tr w:rsidR="009C2CF6" w:rsidRPr="007D711A" w:rsidTr="003E463F">
        <w:tc>
          <w:tcPr>
            <w:tcW w:w="7308" w:type="dxa"/>
            <w:gridSpan w:val="4"/>
          </w:tcPr>
          <w:p w:rsidR="009C2CF6" w:rsidRPr="007D711A" w:rsidRDefault="009C2CF6" w:rsidP="009C2CF6">
            <w:pPr>
              <w:rPr>
                <w:rFonts w:ascii="Times New Roman" w:hAnsi="Times New Roman" w:cs="Times New Roman"/>
                <w:sz w:val="24"/>
                <w:szCs w:val="24"/>
              </w:rPr>
            </w:pPr>
            <w:r w:rsidRPr="007D711A">
              <w:rPr>
                <w:rFonts w:ascii="Times New Roman" w:hAnsi="Times New Roman" w:cs="Times New Roman"/>
                <w:sz w:val="24"/>
                <w:szCs w:val="24"/>
              </w:rPr>
              <w:t>Total Credits</w:t>
            </w:r>
          </w:p>
        </w:tc>
        <w:tc>
          <w:tcPr>
            <w:tcW w:w="540" w:type="dxa"/>
          </w:tcPr>
          <w:p w:rsidR="009C2CF6" w:rsidRPr="007D711A" w:rsidRDefault="009C2CF6" w:rsidP="009C2CF6">
            <w:pPr>
              <w:jc w:val="center"/>
              <w:rPr>
                <w:rFonts w:ascii="Times New Roman" w:hAnsi="Times New Roman" w:cs="Times New Roman"/>
                <w:sz w:val="24"/>
                <w:szCs w:val="24"/>
              </w:rPr>
            </w:pPr>
          </w:p>
        </w:tc>
        <w:tc>
          <w:tcPr>
            <w:tcW w:w="720" w:type="dxa"/>
          </w:tcPr>
          <w:p w:rsidR="009C2CF6" w:rsidRPr="007D711A" w:rsidRDefault="009C2CF6" w:rsidP="009C2CF6">
            <w:pPr>
              <w:jc w:val="center"/>
              <w:rPr>
                <w:rFonts w:ascii="Times New Roman" w:hAnsi="Times New Roman" w:cs="Times New Roman"/>
                <w:sz w:val="24"/>
                <w:szCs w:val="24"/>
              </w:rPr>
            </w:pPr>
          </w:p>
        </w:tc>
        <w:tc>
          <w:tcPr>
            <w:tcW w:w="540" w:type="dxa"/>
          </w:tcPr>
          <w:p w:rsidR="009C2CF6" w:rsidRPr="007D711A" w:rsidRDefault="009C2CF6" w:rsidP="009C2CF6">
            <w:pPr>
              <w:jc w:val="center"/>
              <w:rPr>
                <w:rFonts w:ascii="Times New Roman" w:hAnsi="Times New Roman" w:cs="Times New Roman"/>
                <w:sz w:val="24"/>
                <w:szCs w:val="24"/>
              </w:rPr>
            </w:pPr>
          </w:p>
        </w:tc>
        <w:tc>
          <w:tcPr>
            <w:tcW w:w="1080" w:type="dxa"/>
          </w:tcPr>
          <w:p w:rsidR="009C2CF6" w:rsidRPr="009C2CF6" w:rsidRDefault="009C2CF6" w:rsidP="009C2CF6">
            <w:pPr>
              <w:jc w:val="center"/>
              <w:rPr>
                <w:rFonts w:ascii="Times New Roman" w:hAnsi="Times New Roman" w:cs="Times New Roman"/>
                <w:b/>
                <w:sz w:val="24"/>
                <w:szCs w:val="24"/>
              </w:rPr>
            </w:pPr>
            <w:r>
              <w:rPr>
                <w:rFonts w:ascii="Times New Roman" w:hAnsi="Times New Roman" w:cs="Times New Roman"/>
                <w:b/>
                <w:sz w:val="24"/>
                <w:szCs w:val="24"/>
              </w:rPr>
              <w:t>19</w:t>
            </w:r>
          </w:p>
        </w:tc>
      </w:tr>
    </w:tbl>
    <w:p w:rsidR="00183DFE" w:rsidRPr="007D711A" w:rsidRDefault="00183DFE" w:rsidP="00183DFE">
      <w:pPr>
        <w:rPr>
          <w:rFonts w:ascii="Times New Roman" w:hAnsi="Times New Roman" w:cs="Times New Roman"/>
          <w:sz w:val="24"/>
          <w:szCs w:val="24"/>
        </w:rPr>
      </w:pPr>
    </w:p>
    <w:p w:rsidR="00183DFE" w:rsidRPr="007D711A" w:rsidRDefault="00183DFE" w:rsidP="00183DFE">
      <w:pPr>
        <w:jc w:val="center"/>
        <w:rPr>
          <w:rFonts w:ascii="Times New Roman" w:hAnsi="Times New Roman" w:cs="Times New Roman"/>
          <w:b/>
          <w:sz w:val="24"/>
          <w:szCs w:val="24"/>
          <w:u w:val="single"/>
        </w:rPr>
      </w:pPr>
    </w:p>
    <w:p w:rsidR="00183DFE" w:rsidRPr="007D711A" w:rsidRDefault="00183DFE" w:rsidP="007D711A">
      <w:pPr>
        <w:rPr>
          <w:rFonts w:ascii="Times New Roman" w:hAnsi="Times New Roman" w:cs="Times New Roman"/>
          <w:b/>
          <w:sz w:val="24"/>
          <w:szCs w:val="24"/>
          <w:u w:val="single"/>
        </w:rPr>
      </w:pPr>
    </w:p>
    <w:p w:rsidR="00E33450" w:rsidRPr="007D711A" w:rsidRDefault="00183DFE" w:rsidP="00183DFE">
      <w:pPr>
        <w:jc w:val="center"/>
        <w:rPr>
          <w:rFonts w:ascii="Times New Roman" w:hAnsi="Times New Roman" w:cs="Times New Roman"/>
          <w:b/>
          <w:sz w:val="24"/>
          <w:szCs w:val="24"/>
          <w:u w:val="single"/>
        </w:rPr>
      </w:pPr>
      <w:r w:rsidRPr="007D711A">
        <w:rPr>
          <w:rFonts w:ascii="Times New Roman" w:hAnsi="Times New Roman" w:cs="Times New Roman"/>
          <w:b/>
          <w:sz w:val="24"/>
          <w:szCs w:val="24"/>
          <w:u w:val="single"/>
        </w:rPr>
        <w:t>Syllabus</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ECO401</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Microeconomics I</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183DFE" w:rsidRPr="007D711A" w:rsidRDefault="00183DFE" w:rsidP="00183DFE">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 xml:space="preserve">Course Objectives </w:t>
      </w:r>
    </w:p>
    <w:p w:rsidR="00183DFE" w:rsidRPr="007D711A" w:rsidRDefault="00183DFE" w:rsidP="00183DFE">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The Course examines how individuals and firms make decisions by weighing up preferences, costs and benefits, and how the interaction of their decisions leads to utility-maximization, market and social outcomes. The model of market supply and demand is employed to examine the effects of taxes, subsidies and other government interventions in market activity. The implications of different market structures, including perfect competition and monopolistic are examined.</w:t>
      </w:r>
    </w:p>
    <w:p w:rsidR="00183DFE" w:rsidRPr="007D711A" w:rsidRDefault="00183DFE" w:rsidP="00183DFE">
      <w:pPr>
        <w:autoSpaceDE w:val="0"/>
        <w:autoSpaceDN w:val="0"/>
        <w:adjustRightInd w:val="0"/>
        <w:spacing w:after="0" w:line="240" w:lineRule="auto"/>
        <w:jc w:val="both"/>
        <w:rPr>
          <w:rFonts w:ascii="Times New Roman" w:hAnsi="Times New Roman" w:cs="Times New Roman"/>
          <w:sz w:val="24"/>
          <w:szCs w:val="24"/>
        </w:rPr>
      </w:pPr>
    </w:p>
    <w:p w:rsidR="00183DFE" w:rsidRPr="007D711A" w:rsidRDefault="00183DFE" w:rsidP="00183DFE">
      <w:pPr>
        <w:autoSpaceDE w:val="0"/>
        <w:autoSpaceDN w:val="0"/>
        <w:adjustRightInd w:val="0"/>
        <w:spacing w:after="0" w:line="240" w:lineRule="auto"/>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Learning outcomes</w:t>
      </w:r>
    </w:p>
    <w:p w:rsidR="00183DFE" w:rsidRPr="007D711A" w:rsidRDefault="00183DFE" w:rsidP="00183DFE">
      <w:pPr>
        <w:autoSpaceDE w:val="0"/>
        <w:autoSpaceDN w:val="0"/>
        <w:adjustRightInd w:val="0"/>
        <w:spacing w:after="0" w:line="240" w:lineRule="auto"/>
        <w:jc w:val="both"/>
        <w:rPr>
          <w:rFonts w:ascii="Times New Roman" w:hAnsi="Times New Roman" w:cs="Times New Roman"/>
          <w:sz w:val="24"/>
          <w:szCs w:val="24"/>
        </w:rPr>
      </w:pPr>
    </w:p>
    <w:p w:rsidR="00183DFE" w:rsidRPr="007D711A" w:rsidRDefault="00183DFE" w:rsidP="00183DFE">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Demonstrate an understanding of the concepts of utility functions, demand functions and preference structure to compare the choices of consumer</w:t>
      </w:r>
    </w:p>
    <w:p w:rsidR="00183DFE" w:rsidRPr="007D711A" w:rsidRDefault="00183DFE" w:rsidP="00183DFE">
      <w:pPr>
        <w:pStyle w:val="NoSpacing"/>
        <w:jc w:val="both"/>
        <w:rPr>
          <w:rFonts w:ascii="Times New Roman" w:hAnsi="Times New Roman" w:cs="Times New Roman"/>
          <w:sz w:val="24"/>
          <w:szCs w:val="24"/>
        </w:rPr>
      </w:pPr>
    </w:p>
    <w:p w:rsidR="00183DFE" w:rsidRPr="007D711A" w:rsidRDefault="00183DFE" w:rsidP="00183DFE">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Demonstrate the ability to apply optimization techniques to decisions made by consumers and firms</w:t>
      </w:r>
    </w:p>
    <w:p w:rsidR="00183DFE" w:rsidRPr="007D711A" w:rsidRDefault="00183DFE" w:rsidP="00183DFE">
      <w:pPr>
        <w:pStyle w:val="NoSpacing"/>
        <w:jc w:val="both"/>
        <w:rPr>
          <w:rFonts w:ascii="Times New Roman" w:hAnsi="Times New Roman" w:cs="Times New Roman"/>
          <w:sz w:val="24"/>
          <w:szCs w:val="24"/>
        </w:rPr>
      </w:pPr>
    </w:p>
    <w:p w:rsidR="00183DFE" w:rsidRPr="007D711A" w:rsidRDefault="00183DFE" w:rsidP="00183DFE">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Students will be able to demonstrate an understanding of producer choice, including cost and production function analysis</w:t>
      </w:r>
    </w:p>
    <w:p w:rsidR="00183DFE" w:rsidRPr="007D711A" w:rsidRDefault="00183DFE" w:rsidP="00183DFE">
      <w:pPr>
        <w:pStyle w:val="NoSpacing"/>
        <w:jc w:val="both"/>
        <w:rPr>
          <w:rFonts w:ascii="Times New Roman" w:hAnsi="Times New Roman" w:cs="Times New Roman"/>
          <w:sz w:val="24"/>
          <w:szCs w:val="24"/>
        </w:rPr>
      </w:pPr>
    </w:p>
    <w:p w:rsidR="00183DFE" w:rsidRPr="007D711A" w:rsidRDefault="00183DFE" w:rsidP="00183DFE">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Demonstrate an understanding of how markets work to allocate resources and the optimal individual decision making that underlies market outcomes</w:t>
      </w:r>
    </w:p>
    <w:p w:rsidR="00183DFE" w:rsidRPr="007D711A" w:rsidRDefault="00183DFE" w:rsidP="00183DFE">
      <w:pPr>
        <w:pStyle w:val="NoSpacing"/>
        <w:jc w:val="both"/>
        <w:rPr>
          <w:rFonts w:ascii="Times New Roman" w:hAnsi="Times New Roman" w:cs="Times New Roman"/>
          <w:sz w:val="24"/>
          <w:szCs w:val="24"/>
        </w:rPr>
      </w:pPr>
    </w:p>
    <w:p w:rsidR="00183DFE" w:rsidRPr="007D711A" w:rsidRDefault="00183DFE" w:rsidP="00183DFE">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Identify perfect competition, monopoly and monopolistic market structures and discuss their implications for resource allocation</w:t>
      </w:r>
    </w:p>
    <w:p w:rsidR="00183DFE" w:rsidRPr="007D711A" w:rsidRDefault="00183DFE" w:rsidP="00183DFE">
      <w:pPr>
        <w:pStyle w:val="NoSpacing"/>
        <w:jc w:val="both"/>
        <w:rPr>
          <w:rFonts w:ascii="Times New Roman" w:hAnsi="Times New Roman" w:cs="Times New Roman"/>
          <w:sz w:val="24"/>
          <w:szCs w:val="24"/>
        </w:rPr>
      </w:pPr>
    </w:p>
    <w:p w:rsidR="00183DFE" w:rsidRPr="007D711A" w:rsidRDefault="00183DFE" w:rsidP="00183DFE">
      <w:pPr>
        <w:pStyle w:val="NoSpacing"/>
        <w:numPr>
          <w:ilvl w:val="0"/>
          <w:numId w:val="1"/>
        </w:numPr>
        <w:jc w:val="both"/>
        <w:rPr>
          <w:rFonts w:ascii="Times New Roman" w:hAnsi="Times New Roman" w:cs="Times New Roman"/>
          <w:sz w:val="24"/>
          <w:szCs w:val="24"/>
        </w:rPr>
      </w:pPr>
      <w:r w:rsidRPr="007D711A">
        <w:rPr>
          <w:rFonts w:ascii="Times New Roman" w:hAnsi="Times New Roman" w:cs="Times New Roman"/>
          <w:sz w:val="24"/>
          <w:szCs w:val="24"/>
        </w:rPr>
        <w:t>Explain the advantages and potential shortcomings of markets, discuss the conditions under which markets do and do not work well</w:t>
      </w:r>
    </w:p>
    <w:p w:rsidR="00183DFE" w:rsidRPr="007D711A" w:rsidRDefault="00183DFE" w:rsidP="00183DFE">
      <w:pPr>
        <w:autoSpaceDE w:val="0"/>
        <w:autoSpaceDN w:val="0"/>
        <w:adjustRightInd w:val="0"/>
        <w:spacing w:after="0" w:line="240" w:lineRule="auto"/>
        <w:jc w:val="both"/>
        <w:rPr>
          <w:rFonts w:ascii="Times New Roman" w:hAnsi="Times New Roman" w:cs="Times New Roman"/>
          <w:b/>
          <w:sz w:val="24"/>
          <w:szCs w:val="24"/>
        </w:rPr>
      </w:pPr>
    </w:p>
    <w:p w:rsidR="00183DFE" w:rsidRPr="007D711A" w:rsidRDefault="00183DFE" w:rsidP="00183DFE">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1</w:t>
      </w:r>
    </w:p>
    <w:p w:rsidR="00183DFE" w:rsidRPr="007D711A" w:rsidRDefault="00183DFE" w:rsidP="00183DFE">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Theory of Consumer: Preference relations and their properties, Consumption Decision (Optimizing Behaviour of the consumer under alternative preference structures- Utility, </w:t>
      </w:r>
      <w:r w:rsidRPr="007D711A">
        <w:rPr>
          <w:rFonts w:ascii="Times New Roman" w:hAnsi="Times New Roman" w:cs="Times New Roman"/>
          <w:sz w:val="24"/>
          <w:szCs w:val="24"/>
        </w:rPr>
        <w:lastRenderedPageBreak/>
        <w:t xml:space="preserve">Indifference curves and revealed preference). Comparative statics of the consumer’s decision, income and substitution effect –Hicks and Slutsky analysis Slutsky Equation, derivation of ordinary and compensated demand function, derivation of demand functions: Perfect Substitute, perfect compliments and quasi-linear utilities, Demand elasticity. Consumer’s surplus    </w:t>
      </w:r>
    </w:p>
    <w:p w:rsidR="00183DFE" w:rsidRPr="007D711A" w:rsidRDefault="00183DFE" w:rsidP="00183DFE">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 xml:space="preserve">Unit 2: </w:t>
      </w:r>
    </w:p>
    <w:p w:rsidR="00183DFE" w:rsidRPr="007D711A" w:rsidRDefault="00183DFE" w:rsidP="00183DFE">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Theory of Production and Costs, The Production function- Assumptions, Variation in Scale, Variation in input proportions, the multi-product firm and production possibility set. Minimization of costs in the long and the short run, Derivation of cost functions from production functions; derived demand for factors of production, Cobb-Douglas, CES, and Trans-log production functions and their properties; </w:t>
      </w:r>
    </w:p>
    <w:p w:rsidR="00183DFE" w:rsidRPr="007D711A" w:rsidRDefault="00183DFE" w:rsidP="00183DFE">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3</w:t>
      </w:r>
    </w:p>
    <w:p w:rsidR="00183DFE" w:rsidRPr="007D711A" w:rsidRDefault="00183DFE" w:rsidP="00183DFE">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Perfect competition — short run and long run equilibrium of the firm and industry, supply curve; </w:t>
      </w:r>
    </w:p>
    <w:p w:rsidR="00183DFE" w:rsidRPr="007D711A" w:rsidRDefault="00183DFE" w:rsidP="00183DFE">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Monopoly — short run and long run equilibrium, price discrimination, welfare aspects, monopoly control and regulation; Natural Monopoly</w:t>
      </w:r>
    </w:p>
    <w:p w:rsidR="00183DFE" w:rsidRPr="007D711A" w:rsidRDefault="00183DFE" w:rsidP="00183DFE">
      <w:pPr>
        <w:autoSpaceDE w:val="0"/>
        <w:autoSpaceDN w:val="0"/>
        <w:adjustRightInd w:val="0"/>
        <w:spacing w:after="0" w:line="240" w:lineRule="auto"/>
        <w:jc w:val="both"/>
        <w:rPr>
          <w:rFonts w:ascii="Times New Roman" w:hAnsi="Times New Roman" w:cs="Times New Roman"/>
          <w:b/>
          <w:sz w:val="24"/>
          <w:szCs w:val="24"/>
        </w:rPr>
      </w:pPr>
    </w:p>
    <w:p w:rsidR="00183DFE" w:rsidRPr="007D711A" w:rsidRDefault="00183DFE" w:rsidP="00183DFE">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4</w:t>
      </w:r>
    </w:p>
    <w:p w:rsidR="00183DFE" w:rsidRPr="007D711A" w:rsidRDefault="00183DFE" w:rsidP="00183DFE">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Monopolistic competition — general and Chamberlin approaches to equilibrium, equilibrium of the firm and the group with product differentiation and selling costs, excess capacity under monopolistic and imperfect competition,</w:t>
      </w:r>
    </w:p>
    <w:p w:rsidR="00183DFE" w:rsidRPr="007D711A" w:rsidRDefault="00183DFE" w:rsidP="00183DFE">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Basic Readings</w:t>
      </w:r>
    </w:p>
    <w:p w:rsidR="00183DFE" w:rsidRPr="007D711A" w:rsidRDefault="00183DFE" w:rsidP="00183DFE">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Gravelle, H and Ray Rees (2004), </w:t>
      </w:r>
      <w:r w:rsidRPr="007D711A">
        <w:rPr>
          <w:rFonts w:ascii="Times New Roman" w:hAnsi="Times New Roman" w:cs="Times New Roman"/>
          <w:i/>
          <w:sz w:val="24"/>
          <w:szCs w:val="24"/>
        </w:rPr>
        <w:t>Microeconomics</w:t>
      </w:r>
      <w:r w:rsidRPr="007D711A">
        <w:rPr>
          <w:rFonts w:ascii="Times New Roman" w:hAnsi="Times New Roman" w:cs="Times New Roman"/>
          <w:sz w:val="24"/>
          <w:szCs w:val="24"/>
        </w:rPr>
        <w:t>, 3</w:t>
      </w:r>
      <w:r w:rsidRPr="007D711A">
        <w:rPr>
          <w:rFonts w:ascii="Times New Roman" w:hAnsi="Times New Roman" w:cs="Times New Roman"/>
          <w:sz w:val="24"/>
          <w:szCs w:val="24"/>
          <w:vertAlign w:val="superscript"/>
        </w:rPr>
        <w:t>rd</w:t>
      </w:r>
      <w:r w:rsidRPr="007D711A">
        <w:rPr>
          <w:rFonts w:ascii="Times New Roman" w:hAnsi="Times New Roman" w:cs="Times New Roman"/>
          <w:sz w:val="24"/>
          <w:szCs w:val="24"/>
        </w:rPr>
        <w:t xml:space="preserve"> edition, Prentice Hall Longman London.</w:t>
      </w:r>
    </w:p>
    <w:p w:rsidR="00183DFE" w:rsidRPr="007D711A" w:rsidRDefault="00183DFE" w:rsidP="00183DFE">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Sen, A. (1999), </w:t>
      </w:r>
      <w:r w:rsidRPr="007D711A">
        <w:rPr>
          <w:rFonts w:ascii="Times New Roman" w:hAnsi="Times New Roman" w:cs="Times New Roman"/>
          <w:i/>
          <w:sz w:val="24"/>
          <w:szCs w:val="24"/>
        </w:rPr>
        <w:t>Microeconomics : Theory and Applications</w:t>
      </w:r>
      <w:r w:rsidRPr="007D711A">
        <w:rPr>
          <w:rFonts w:ascii="Times New Roman" w:hAnsi="Times New Roman" w:cs="Times New Roman"/>
          <w:sz w:val="24"/>
          <w:szCs w:val="24"/>
        </w:rPr>
        <w:t>, Oxford University Press, New</w:t>
      </w:r>
    </w:p>
    <w:p w:rsidR="00183DFE" w:rsidRPr="007D711A" w:rsidRDefault="00183DFE" w:rsidP="00183DFE">
      <w:pPr>
        <w:autoSpaceDE w:val="0"/>
        <w:autoSpaceDN w:val="0"/>
        <w:adjustRightInd w:val="0"/>
        <w:spacing w:after="0" w:line="240" w:lineRule="auto"/>
        <w:ind w:left="720"/>
        <w:jc w:val="both"/>
        <w:rPr>
          <w:rFonts w:ascii="Times New Roman" w:hAnsi="Times New Roman" w:cs="Times New Roman"/>
          <w:sz w:val="24"/>
          <w:szCs w:val="24"/>
        </w:rPr>
      </w:pPr>
      <w:r w:rsidRPr="007D711A">
        <w:rPr>
          <w:rFonts w:ascii="Times New Roman" w:hAnsi="Times New Roman" w:cs="Times New Roman"/>
          <w:sz w:val="24"/>
          <w:szCs w:val="24"/>
        </w:rPr>
        <w:t>Delhi.</w:t>
      </w:r>
    </w:p>
    <w:p w:rsidR="00183DFE" w:rsidRPr="007D711A" w:rsidRDefault="00183DFE" w:rsidP="00183DFE">
      <w:pPr>
        <w:pStyle w:val="NormalWeb"/>
        <w:numPr>
          <w:ilvl w:val="0"/>
          <w:numId w:val="2"/>
        </w:numPr>
        <w:spacing w:before="0" w:beforeAutospacing="0" w:after="0" w:afterAutospacing="0"/>
        <w:jc w:val="both"/>
        <w:rPr>
          <w:bCs/>
        </w:rPr>
      </w:pPr>
      <w:r w:rsidRPr="007D711A">
        <w:rPr>
          <w:bCs/>
        </w:rPr>
        <w:t xml:space="preserve">Varian, H. (2005), </w:t>
      </w:r>
      <w:r w:rsidRPr="007D711A">
        <w:rPr>
          <w:bCs/>
          <w:i/>
        </w:rPr>
        <w:t>Intermediate Microeconomics: A Modern Approach</w:t>
      </w:r>
      <w:r w:rsidRPr="007D711A">
        <w:rPr>
          <w:bCs/>
        </w:rPr>
        <w:t> W.W. Norton, New York.</w:t>
      </w:r>
    </w:p>
    <w:p w:rsidR="00183DFE" w:rsidRPr="007D711A" w:rsidRDefault="00183DFE" w:rsidP="00183DFE">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Roy Choudhary, K  Microeconomics, Vol 1.</w:t>
      </w:r>
    </w:p>
    <w:p w:rsidR="00183DFE" w:rsidRPr="007D711A" w:rsidRDefault="00183DFE" w:rsidP="00183DFE">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Varian, H. (2004), </w:t>
      </w:r>
      <w:r w:rsidRPr="007D711A">
        <w:rPr>
          <w:rFonts w:ascii="Times New Roman" w:hAnsi="Times New Roman" w:cs="Times New Roman"/>
          <w:i/>
          <w:sz w:val="24"/>
          <w:szCs w:val="24"/>
        </w:rPr>
        <w:t>Microeconomic Analysis</w:t>
      </w:r>
      <w:r w:rsidRPr="007D711A">
        <w:rPr>
          <w:rFonts w:ascii="Times New Roman" w:hAnsi="Times New Roman" w:cs="Times New Roman"/>
          <w:sz w:val="24"/>
          <w:szCs w:val="24"/>
        </w:rPr>
        <w:t>, W.W. Norton, New York.</w:t>
      </w:r>
    </w:p>
    <w:p w:rsidR="00183DFE" w:rsidRPr="007D711A" w:rsidRDefault="00183DFE" w:rsidP="00183DFE">
      <w:pPr>
        <w:pStyle w:val="ListParagraph"/>
        <w:numPr>
          <w:ilvl w:val="0"/>
          <w:numId w:val="2"/>
        </w:numPr>
        <w:shd w:val="clear" w:color="auto" w:fill="FFFFFF"/>
        <w:spacing w:after="0" w:line="240" w:lineRule="auto"/>
        <w:jc w:val="both"/>
        <w:outlineLvl w:val="0"/>
        <w:rPr>
          <w:rFonts w:eastAsia="Times New Roman" w:cs="Times New Roman"/>
          <w:color w:val="111111"/>
          <w:kern w:val="36"/>
          <w:sz w:val="24"/>
          <w:szCs w:val="24"/>
          <w:lang w:bidi="hi-IN"/>
        </w:rPr>
      </w:pPr>
      <w:r w:rsidRPr="007D711A">
        <w:rPr>
          <w:rFonts w:eastAsia="Times New Roman" w:cs="Times New Roman"/>
          <w:color w:val="111111"/>
          <w:kern w:val="36"/>
          <w:sz w:val="24"/>
          <w:szCs w:val="24"/>
          <w:lang w:bidi="hi-IN"/>
        </w:rPr>
        <w:t>Microeconomic Theory: Basic Principles and Extensions (Upper Level Economics Titles)</w:t>
      </w:r>
      <w:r w:rsidRPr="007D711A">
        <w:rPr>
          <w:rFonts w:cs="Times New Roman"/>
          <w:color w:val="333333"/>
          <w:sz w:val="24"/>
          <w:szCs w:val="24"/>
          <w:shd w:val="clear" w:color="auto" w:fill="FFFFFF"/>
        </w:rPr>
        <w:t>Cengage; 11 edition (2014)</w:t>
      </w:r>
    </w:p>
    <w:p w:rsidR="00183DFE" w:rsidRPr="007D711A" w:rsidRDefault="00183DFE" w:rsidP="00183DFE">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183DFE" w:rsidRPr="007D711A" w:rsidRDefault="00183DFE" w:rsidP="00183DFE">
      <w:pPr>
        <w:spacing w:after="0"/>
        <w:jc w:val="center"/>
        <w:rPr>
          <w:rFonts w:ascii="Times New Roman" w:hAnsi="Times New Roman" w:cs="Times New Roman"/>
          <w:b/>
          <w:sz w:val="24"/>
          <w:szCs w:val="24"/>
        </w:rPr>
      </w:pPr>
    </w:p>
    <w:p w:rsidR="00183DFE" w:rsidRPr="007D711A" w:rsidRDefault="00183DFE" w:rsidP="00183DFE">
      <w:pPr>
        <w:spacing w:after="0"/>
        <w:jc w:val="center"/>
        <w:rPr>
          <w:rFonts w:ascii="Times New Roman" w:hAnsi="Times New Roman" w:cs="Times New Roman"/>
          <w:b/>
          <w:sz w:val="24"/>
          <w:szCs w:val="24"/>
        </w:rPr>
      </w:pP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ECO402</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Macroeconomics I</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183DFE" w:rsidRPr="007D711A" w:rsidRDefault="00183DFE" w:rsidP="00183DFE">
      <w:pPr>
        <w:jc w:val="both"/>
        <w:rPr>
          <w:rFonts w:ascii="Times New Roman" w:hAnsi="Times New Roman" w:cs="Times New Roman"/>
          <w:b/>
          <w:sz w:val="24"/>
          <w:szCs w:val="24"/>
        </w:rPr>
      </w:pPr>
      <w:r w:rsidRPr="007D711A">
        <w:rPr>
          <w:rFonts w:ascii="Times New Roman" w:hAnsi="Times New Roman" w:cs="Times New Roman"/>
          <w:b/>
          <w:sz w:val="24"/>
          <w:szCs w:val="24"/>
        </w:rPr>
        <w:t>Course Objectives</w:t>
      </w:r>
    </w:p>
    <w:p w:rsidR="00183DFE" w:rsidRPr="007D711A" w:rsidRDefault="00183DFE" w:rsidP="00183DFE">
      <w:pPr>
        <w:jc w:val="both"/>
        <w:rPr>
          <w:rFonts w:ascii="Times New Roman" w:hAnsi="Times New Roman" w:cs="Times New Roman"/>
          <w:sz w:val="24"/>
          <w:szCs w:val="24"/>
        </w:rPr>
      </w:pPr>
      <w:r w:rsidRPr="007D711A">
        <w:rPr>
          <w:rFonts w:ascii="Times New Roman" w:hAnsi="Times New Roman" w:cs="Times New Roman"/>
          <w:color w:val="000000"/>
          <w:sz w:val="24"/>
          <w:szCs w:val="24"/>
        </w:rPr>
        <w:t>This course I</w:t>
      </w:r>
      <w:r w:rsidRPr="007D711A">
        <w:rPr>
          <w:rFonts w:ascii="Times New Roman" w:hAnsi="Times New Roman" w:cs="Times New Roman"/>
          <w:sz w:val="24"/>
          <w:szCs w:val="24"/>
        </w:rPr>
        <w:t xml:space="preserve">ntroduces students to the main classes of models in modern macroeconomics. The first half of the course will be aimed at providing students with astound knowledge of modern macroeconomic theories of income and employment determination while the second half will deal with the theories of consumption and investment along with measures to analyze unemployment and inflation including contrasting economic views on unemployment. Final part </w:t>
      </w:r>
      <w:r w:rsidRPr="007D711A">
        <w:rPr>
          <w:rFonts w:ascii="Times New Roman" w:hAnsi="Times New Roman" w:cs="Times New Roman"/>
          <w:sz w:val="24"/>
          <w:szCs w:val="24"/>
        </w:rPr>
        <w:lastRenderedPageBreak/>
        <w:t>of the course will mainly focuses on integration of goods and money market and the use of fiscal and monetary police to achieve economic goals.</w:t>
      </w:r>
    </w:p>
    <w:p w:rsidR="00183DFE" w:rsidRPr="007D711A" w:rsidRDefault="00183DFE" w:rsidP="00183DFE">
      <w:pPr>
        <w:jc w:val="both"/>
        <w:rPr>
          <w:rFonts w:ascii="Times New Roman" w:hAnsi="Times New Roman" w:cs="Times New Roman"/>
          <w:b/>
          <w:sz w:val="24"/>
          <w:szCs w:val="24"/>
        </w:rPr>
      </w:pPr>
      <w:r w:rsidRPr="007D711A">
        <w:rPr>
          <w:rFonts w:ascii="Times New Roman" w:hAnsi="Times New Roman" w:cs="Times New Roman"/>
          <w:b/>
          <w:sz w:val="24"/>
          <w:szCs w:val="24"/>
        </w:rPr>
        <w:t>Learning outcomes of the course</w:t>
      </w:r>
    </w:p>
    <w:p w:rsidR="00183DFE" w:rsidRPr="007D711A" w:rsidRDefault="00183DFE" w:rsidP="00183DFE">
      <w:pPr>
        <w:jc w:val="both"/>
        <w:rPr>
          <w:rFonts w:ascii="Times New Roman" w:hAnsi="Times New Roman" w:cs="Times New Roman"/>
          <w:sz w:val="24"/>
          <w:szCs w:val="24"/>
        </w:rPr>
      </w:pPr>
      <w:r w:rsidRPr="007D711A">
        <w:rPr>
          <w:rFonts w:ascii="Times New Roman" w:hAnsi="Times New Roman" w:cs="Times New Roman"/>
          <w:sz w:val="24"/>
          <w:szCs w:val="24"/>
        </w:rPr>
        <w:t>On successful completion of this course students should be able to:</w:t>
      </w:r>
    </w:p>
    <w:p w:rsidR="00183DFE" w:rsidRPr="007D711A" w:rsidRDefault="00183DFE" w:rsidP="00183DFE">
      <w:pPr>
        <w:pStyle w:val="ListParagraph"/>
        <w:numPr>
          <w:ilvl w:val="0"/>
          <w:numId w:val="9"/>
        </w:numPr>
        <w:autoSpaceDE w:val="0"/>
        <w:autoSpaceDN w:val="0"/>
        <w:adjustRightInd w:val="0"/>
        <w:spacing w:after="0" w:line="276" w:lineRule="auto"/>
        <w:jc w:val="both"/>
        <w:rPr>
          <w:rFonts w:cs="Times New Roman"/>
          <w:sz w:val="24"/>
          <w:szCs w:val="24"/>
        </w:rPr>
      </w:pPr>
      <w:r w:rsidRPr="007D711A">
        <w:rPr>
          <w:rFonts w:cs="Times New Roman"/>
          <w:sz w:val="24"/>
          <w:szCs w:val="24"/>
        </w:rPr>
        <w:t>Demonstrate the problem of macroeconomic aggregations using partial and general equilibrium analysis</w:t>
      </w:r>
    </w:p>
    <w:p w:rsidR="00183DFE" w:rsidRPr="007D711A" w:rsidRDefault="00183DFE" w:rsidP="00183DFE">
      <w:pPr>
        <w:pStyle w:val="ListParagraph"/>
        <w:numPr>
          <w:ilvl w:val="0"/>
          <w:numId w:val="9"/>
        </w:numPr>
        <w:autoSpaceDE w:val="0"/>
        <w:autoSpaceDN w:val="0"/>
        <w:adjustRightInd w:val="0"/>
        <w:spacing w:after="0" w:line="276" w:lineRule="auto"/>
        <w:jc w:val="both"/>
        <w:rPr>
          <w:rFonts w:cs="Times New Roman"/>
          <w:sz w:val="24"/>
          <w:szCs w:val="24"/>
        </w:rPr>
      </w:pPr>
      <w:r w:rsidRPr="007D711A">
        <w:rPr>
          <w:rFonts w:cs="Times New Roman"/>
          <w:sz w:val="24"/>
          <w:szCs w:val="24"/>
        </w:rPr>
        <w:t>Examine how the economy behaves at the aggregate level and how national income is measured and determined both in closed and open economy context</w:t>
      </w:r>
    </w:p>
    <w:p w:rsidR="00183DFE" w:rsidRPr="007D711A" w:rsidRDefault="00183DFE" w:rsidP="00183DFE">
      <w:pPr>
        <w:numPr>
          <w:ilvl w:val="0"/>
          <w:numId w:val="9"/>
        </w:numPr>
        <w:spacing w:before="100" w:beforeAutospacing="1" w:after="100" w:afterAutospacing="1"/>
        <w:jc w:val="both"/>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 xml:space="preserve">Demonstrate various theories explaining the major factors determine consumption expenditure on final goods and services. </w:t>
      </w:r>
    </w:p>
    <w:p w:rsidR="00183DFE" w:rsidRPr="007D711A" w:rsidRDefault="00183DFE" w:rsidP="00183DFE">
      <w:pPr>
        <w:pStyle w:val="ListParagraph"/>
        <w:numPr>
          <w:ilvl w:val="0"/>
          <w:numId w:val="9"/>
        </w:numPr>
        <w:autoSpaceDE w:val="0"/>
        <w:autoSpaceDN w:val="0"/>
        <w:adjustRightInd w:val="0"/>
        <w:spacing w:after="0" w:line="276" w:lineRule="auto"/>
        <w:jc w:val="both"/>
        <w:rPr>
          <w:rFonts w:cs="Times New Roman"/>
          <w:sz w:val="24"/>
          <w:szCs w:val="24"/>
        </w:rPr>
      </w:pPr>
      <w:r w:rsidRPr="007D711A">
        <w:rPr>
          <w:rFonts w:cs="Times New Roman"/>
          <w:sz w:val="24"/>
          <w:szCs w:val="24"/>
        </w:rPr>
        <w:t>Define money and describe the theories on money demand and money supply including the process of money creation by the banking system and the role of the central bank.</w:t>
      </w:r>
    </w:p>
    <w:p w:rsidR="00183DFE" w:rsidRPr="007D711A" w:rsidRDefault="00183DFE" w:rsidP="00183DFE">
      <w:pPr>
        <w:pStyle w:val="ListParagraph"/>
        <w:numPr>
          <w:ilvl w:val="0"/>
          <w:numId w:val="9"/>
        </w:numPr>
        <w:autoSpaceDE w:val="0"/>
        <w:autoSpaceDN w:val="0"/>
        <w:adjustRightInd w:val="0"/>
        <w:spacing w:after="0" w:line="276" w:lineRule="auto"/>
        <w:jc w:val="both"/>
        <w:rPr>
          <w:rFonts w:cs="Times New Roman"/>
          <w:sz w:val="24"/>
          <w:szCs w:val="24"/>
        </w:rPr>
      </w:pPr>
      <w:r w:rsidRPr="007D711A">
        <w:rPr>
          <w:rFonts w:cs="Times New Roman"/>
          <w:sz w:val="24"/>
          <w:szCs w:val="24"/>
        </w:rPr>
        <w:t>Apply macroeconomic measures to analyze unemployment and inflation including contrasting economic views on unemployment.</w:t>
      </w:r>
    </w:p>
    <w:p w:rsidR="00183DFE" w:rsidRPr="007D711A" w:rsidRDefault="00183DFE" w:rsidP="00183DFE">
      <w:pPr>
        <w:pStyle w:val="ListParagraph"/>
        <w:numPr>
          <w:ilvl w:val="0"/>
          <w:numId w:val="9"/>
        </w:numPr>
        <w:autoSpaceDE w:val="0"/>
        <w:autoSpaceDN w:val="0"/>
        <w:adjustRightInd w:val="0"/>
        <w:spacing w:after="0" w:line="276" w:lineRule="auto"/>
        <w:jc w:val="both"/>
        <w:rPr>
          <w:rFonts w:cs="Times New Roman"/>
          <w:sz w:val="24"/>
          <w:szCs w:val="24"/>
        </w:rPr>
      </w:pPr>
      <w:r w:rsidRPr="007D711A">
        <w:rPr>
          <w:rFonts w:cs="Times New Roman"/>
          <w:sz w:val="24"/>
          <w:szCs w:val="24"/>
        </w:rPr>
        <w:t>Explain the components of aggregate economic activity, fluctuations and effects for the national economy and how fiscal policy is used to achieve economic goals.</w:t>
      </w:r>
    </w:p>
    <w:p w:rsidR="00183DFE" w:rsidRPr="007D711A" w:rsidRDefault="00183DFE" w:rsidP="00183DFE">
      <w:pPr>
        <w:spacing w:after="0"/>
        <w:jc w:val="both"/>
        <w:rPr>
          <w:rFonts w:ascii="Times New Roman" w:hAnsi="Times New Roman" w:cs="Times New Roman"/>
          <w:b/>
          <w:sz w:val="24"/>
          <w:szCs w:val="24"/>
          <w:u w:val="single"/>
          <w:lang w:val="en-GB"/>
        </w:rPr>
      </w:pPr>
      <w:r w:rsidRPr="007D711A">
        <w:rPr>
          <w:rFonts w:ascii="Times New Roman" w:hAnsi="Times New Roman" w:cs="Times New Roman"/>
          <w:b/>
          <w:sz w:val="24"/>
          <w:szCs w:val="24"/>
          <w:u w:val="single"/>
          <w:lang w:val="en-GB"/>
        </w:rPr>
        <w:t xml:space="preserve">Unit - 1: </w:t>
      </w:r>
      <w:r w:rsidRPr="007D711A">
        <w:rPr>
          <w:rFonts w:ascii="Times New Roman" w:hAnsi="Times New Roman" w:cs="Times New Roman"/>
          <w:b/>
          <w:sz w:val="24"/>
          <w:szCs w:val="24"/>
        </w:rPr>
        <w:t>Introduction to Macroeconomics</w:t>
      </w:r>
    </w:p>
    <w:p w:rsidR="00183DFE" w:rsidRPr="007D711A" w:rsidRDefault="00183DFE" w:rsidP="00183DFE">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rPr>
        <w:t xml:space="preserve">Why and how to study macroeconomics; Scope of macroeconomics, </w:t>
      </w:r>
      <w:r w:rsidRPr="007D711A">
        <w:rPr>
          <w:rFonts w:ascii="Times New Roman" w:hAnsi="Times New Roman" w:cs="Times New Roman"/>
          <w:sz w:val="24"/>
          <w:szCs w:val="24"/>
          <w:lang w:val="en-GB"/>
        </w:rPr>
        <w:t>Macroeconomic Variables- Stocks and Flows, Problem of Aggregation: Macroeconomic Equilibrium. National Income Accountings.</w:t>
      </w:r>
    </w:p>
    <w:p w:rsidR="00183DFE" w:rsidRPr="007D711A" w:rsidRDefault="00183DFE" w:rsidP="00183DFE">
      <w:pPr>
        <w:tabs>
          <w:tab w:val="left" w:pos="1894"/>
        </w:tabs>
        <w:spacing w:after="0"/>
        <w:jc w:val="both"/>
        <w:rPr>
          <w:rFonts w:ascii="Times New Roman" w:hAnsi="Times New Roman" w:cs="Times New Roman"/>
          <w:b/>
          <w:sz w:val="24"/>
          <w:szCs w:val="24"/>
        </w:rPr>
      </w:pPr>
      <w:r w:rsidRPr="007D711A">
        <w:rPr>
          <w:rFonts w:ascii="Times New Roman" w:hAnsi="Times New Roman" w:cs="Times New Roman"/>
          <w:b/>
          <w:sz w:val="24"/>
          <w:szCs w:val="24"/>
        </w:rPr>
        <w:t>Macroeconomic Debate (Introductory)</w:t>
      </w:r>
    </w:p>
    <w:p w:rsidR="00183DFE" w:rsidRPr="007D711A" w:rsidRDefault="00183DFE" w:rsidP="00183DFE">
      <w:pPr>
        <w:spacing w:after="0"/>
        <w:jc w:val="both"/>
        <w:rPr>
          <w:rFonts w:ascii="Times New Roman" w:hAnsi="Times New Roman" w:cs="Times New Roman"/>
          <w:sz w:val="24"/>
          <w:szCs w:val="24"/>
        </w:rPr>
      </w:pPr>
      <w:r w:rsidRPr="007D711A">
        <w:rPr>
          <w:rFonts w:ascii="Times New Roman" w:hAnsi="Times New Roman" w:cs="Times New Roman"/>
          <w:sz w:val="24"/>
          <w:szCs w:val="24"/>
        </w:rPr>
        <w:t>Classical Macroeconomics: The Economy in the long run; Keynesian approach of Macroeconomics.</w:t>
      </w:r>
    </w:p>
    <w:p w:rsidR="00183DFE" w:rsidRPr="007D711A" w:rsidRDefault="00183DFE" w:rsidP="00183DFE">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lang w:val="en-GB"/>
        </w:rPr>
        <w:t>Models of Income and Employment Determination: An Overview. Walrasian interpretation of Keynesian unemployment; New Keynesian Interpretation, Post-Keynesian Interpretation.New classical economics.</w:t>
      </w:r>
    </w:p>
    <w:p w:rsidR="00183DFE" w:rsidRPr="007D711A" w:rsidRDefault="00183DFE" w:rsidP="00183DFE">
      <w:pPr>
        <w:spacing w:after="0"/>
        <w:jc w:val="both"/>
        <w:rPr>
          <w:rFonts w:ascii="Times New Roman" w:hAnsi="Times New Roman" w:cs="Times New Roman"/>
          <w:b/>
          <w:sz w:val="24"/>
          <w:szCs w:val="24"/>
          <w:lang w:val="en-GB"/>
        </w:rPr>
      </w:pPr>
      <w:r w:rsidRPr="007D711A">
        <w:rPr>
          <w:rFonts w:ascii="Times New Roman" w:hAnsi="Times New Roman" w:cs="Times New Roman"/>
          <w:b/>
          <w:sz w:val="24"/>
          <w:szCs w:val="24"/>
          <w:u w:val="single"/>
          <w:lang w:val="en-GB"/>
        </w:rPr>
        <w:t>Unit - 2</w:t>
      </w:r>
      <w:r w:rsidRPr="007D711A">
        <w:rPr>
          <w:rFonts w:ascii="Times New Roman" w:hAnsi="Times New Roman" w:cs="Times New Roman"/>
          <w:b/>
          <w:sz w:val="24"/>
          <w:szCs w:val="24"/>
          <w:lang w:val="en-GB"/>
        </w:rPr>
        <w:t xml:space="preserve">  Consumption Function and Investment Function </w:t>
      </w:r>
    </w:p>
    <w:p w:rsidR="00183DFE" w:rsidRPr="007D711A" w:rsidRDefault="00183DFE" w:rsidP="00183DFE">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lang w:val="en-GB"/>
        </w:rPr>
        <w:t xml:space="preserve">Keynes consumption theory, Kuznet’s Puzzle,  Life Cycle Hypothesis, Permanent Income Hypothesis, Random Walk Hypothesis, Keynesian Theory of Investment, Accelerator principles, Neo-Classical and New Classical Theories of Investment. </w:t>
      </w:r>
    </w:p>
    <w:p w:rsidR="00183DFE" w:rsidRPr="007D711A" w:rsidRDefault="00183DFE" w:rsidP="00183DFE">
      <w:pPr>
        <w:spacing w:after="0"/>
        <w:jc w:val="both"/>
        <w:rPr>
          <w:rFonts w:ascii="Times New Roman" w:hAnsi="Times New Roman" w:cs="Times New Roman"/>
          <w:sz w:val="24"/>
          <w:szCs w:val="24"/>
          <w:lang w:val="en-GB"/>
        </w:rPr>
      </w:pPr>
      <w:r w:rsidRPr="007D711A">
        <w:rPr>
          <w:rFonts w:ascii="Times New Roman" w:hAnsi="Times New Roman" w:cs="Times New Roman"/>
          <w:b/>
          <w:sz w:val="24"/>
          <w:szCs w:val="24"/>
          <w:u w:val="single"/>
          <w:lang w:val="en-GB"/>
        </w:rPr>
        <w:t>Unit - 3</w:t>
      </w:r>
      <w:r w:rsidRPr="007D711A">
        <w:rPr>
          <w:rFonts w:ascii="Times New Roman" w:hAnsi="Times New Roman" w:cs="Times New Roman"/>
          <w:b/>
          <w:sz w:val="24"/>
          <w:szCs w:val="24"/>
          <w:lang w:val="en-GB"/>
        </w:rPr>
        <w:t xml:space="preserve">  Money and Inflation </w:t>
      </w:r>
    </w:p>
    <w:p w:rsidR="00183DFE" w:rsidRPr="007D711A" w:rsidRDefault="00183DFE" w:rsidP="00183DFE">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lang w:val="en-GB"/>
        </w:rPr>
        <w:t xml:space="preserve">Demand for Money- Friedman, Baumol, Tobin, Patinkin’s Real Balance Effect, Issues regarding endogenous and exogenous supply of money, R.B.I.’s Approach to Supply of Money Demand-Pull and Cost-Push Inflation, Phillips Curve Controversy, Natural Rate of Unemployment-Adaptive expectations and Rational expectations models of inflations.  </w:t>
      </w:r>
    </w:p>
    <w:p w:rsidR="00183DFE" w:rsidRPr="007D711A" w:rsidRDefault="00183DFE" w:rsidP="00183DFE">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lang w:val="en-GB"/>
        </w:rPr>
        <w:t>The quantity theory of money.</w:t>
      </w:r>
    </w:p>
    <w:p w:rsidR="00183DFE" w:rsidRPr="007D711A" w:rsidRDefault="00183DFE" w:rsidP="00183DFE">
      <w:pPr>
        <w:spacing w:after="0"/>
        <w:jc w:val="both"/>
        <w:rPr>
          <w:rFonts w:ascii="Times New Roman" w:hAnsi="Times New Roman" w:cs="Times New Roman"/>
          <w:b/>
          <w:sz w:val="24"/>
          <w:szCs w:val="24"/>
        </w:rPr>
      </w:pPr>
      <w:r w:rsidRPr="007D711A">
        <w:rPr>
          <w:rFonts w:ascii="Times New Roman" w:hAnsi="Times New Roman" w:cs="Times New Roman"/>
          <w:b/>
          <w:sz w:val="24"/>
          <w:szCs w:val="24"/>
          <w:u w:val="single"/>
        </w:rPr>
        <w:t xml:space="preserve">Unit – 4 </w:t>
      </w:r>
      <w:r w:rsidRPr="007D711A">
        <w:rPr>
          <w:rFonts w:ascii="Times New Roman" w:hAnsi="Times New Roman" w:cs="Times New Roman"/>
          <w:b/>
          <w:sz w:val="24"/>
          <w:szCs w:val="24"/>
        </w:rPr>
        <w:t>Economy in the short-run</w:t>
      </w:r>
    </w:p>
    <w:p w:rsidR="00183DFE" w:rsidRPr="007D711A" w:rsidRDefault="00183DFE" w:rsidP="00183DFE">
      <w:pPr>
        <w:spacing w:after="0"/>
        <w:jc w:val="both"/>
        <w:rPr>
          <w:rFonts w:ascii="Times New Roman" w:hAnsi="Times New Roman" w:cs="Times New Roman"/>
          <w:sz w:val="24"/>
          <w:szCs w:val="24"/>
        </w:rPr>
      </w:pPr>
      <w:r w:rsidRPr="007D711A">
        <w:rPr>
          <w:rFonts w:ascii="Times New Roman" w:hAnsi="Times New Roman" w:cs="Times New Roman"/>
          <w:sz w:val="24"/>
          <w:szCs w:val="24"/>
        </w:rPr>
        <w:lastRenderedPageBreak/>
        <w:t>Goods markets and the IS curve, Financial or money market and the LM curve, Goods market and money market together-The IS-LM model- closed economy case; Fiscal policy and monetary policy under alternative supply assumptions, Policy Mix. Aggregate demand and supply.</w:t>
      </w:r>
    </w:p>
    <w:p w:rsidR="00183DFE" w:rsidRPr="007D711A" w:rsidRDefault="00183DFE" w:rsidP="00183DFE">
      <w:pPr>
        <w:spacing w:after="0"/>
        <w:jc w:val="both"/>
        <w:rPr>
          <w:rFonts w:ascii="Times New Roman" w:hAnsi="Times New Roman" w:cs="Times New Roman"/>
          <w:b/>
          <w:sz w:val="24"/>
          <w:szCs w:val="24"/>
        </w:rPr>
      </w:pPr>
    </w:p>
    <w:p w:rsidR="00183DFE" w:rsidRPr="007D711A" w:rsidRDefault="00183DFE" w:rsidP="00183DFE">
      <w:pPr>
        <w:spacing w:after="0"/>
        <w:jc w:val="both"/>
        <w:rPr>
          <w:rFonts w:ascii="Times New Roman" w:hAnsi="Times New Roman" w:cs="Times New Roman"/>
          <w:b/>
          <w:sz w:val="24"/>
          <w:szCs w:val="24"/>
        </w:rPr>
      </w:pPr>
      <w:r w:rsidRPr="007D711A">
        <w:rPr>
          <w:rFonts w:ascii="Times New Roman" w:hAnsi="Times New Roman" w:cs="Times New Roman"/>
          <w:b/>
          <w:sz w:val="24"/>
          <w:szCs w:val="24"/>
        </w:rPr>
        <w:t>Recommended Texts.</w:t>
      </w:r>
    </w:p>
    <w:p w:rsidR="00183DFE" w:rsidRPr="007D711A" w:rsidRDefault="00183DFE" w:rsidP="00183DFE">
      <w:pPr>
        <w:pStyle w:val="ListParagraph"/>
        <w:numPr>
          <w:ilvl w:val="0"/>
          <w:numId w:val="3"/>
        </w:numPr>
        <w:spacing w:after="0" w:line="276" w:lineRule="auto"/>
        <w:jc w:val="both"/>
        <w:rPr>
          <w:rFonts w:cs="Times New Roman"/>
          <w:sz w:val="24"/>
          <w:szCs w:val="24"/>
        </w:rPr>
      </w:pPr>
      <w:r w:rsidRPr="007D711A">
        <w:rPr>
          <w:rFonts w:cs="Times New Roman"/>
          <w:sz w:val="24"/>
          <w:szCs w:val="24"/>
        </w:rPr>
        <w:t xml:space="preserve">Dornbusch Rudi, Fischer, Stanley and Startz Richard. </w:t>
      </w:r>
      <w:r w:rsidRPr="007D711A">
        <w:rPr>
          <w:rFonts w:cs="Times New Roman"/>
          <w:i/>
          <w:sz w:val="24"/>
          <w:szCs w:val="24"/>
        </w:rPr>
        <w:t>Macroeconomics</w:t>
      </w:r>
      <w:r w:rsidRPr="007D711A">
        <w:rPr>
          <w:rFonts w:cs="Times New Roman"/>
          <w:sz w:val="24"/>
          <w:szCs w:val="24"/>
        </w:rPr>
        <w:t>, Tata McGraw-Hill Publishing Co. Ltd.</w:t>
      </w:r>
    </w:p>
    <w:p w:rsidR="00183DFE" w:rsidRPr="007D711A" w:rsidRDefault="00183DFE" w:rsidP="00183DFE">
      <w:pPr>
        <w:pStyle w:val="ListParagraph"/>
        <w:numPr>
          <w:ilvl w:val="0"/>
          <w:numId w:val="3"/>
        </w:numPr>
        <w:spacing w:after="0" w:line="276" w:lineRule="auto"/>
        <w:jc w:val="both"/>
        <w:rPr>
          <w:rFonts w:cs="Times New Roman"/>
          <w:sz w:val="24"/>
          <w:szCs w:val="24"/>
        </w:rPr>
      </w:pPr>
      <w:r w:rsidRPr="007D711A">
        <w:rPr>
          <w:rFonts w:cs="Times New Roman"/>
          <w:sz w:val="24"/>
          <w:szCs w:val="24"/>
        </w:rPr>
        <w:t xml:space="preserve">Mankiw Gregory N. </w:t>
      </w:r>
      <w:r w:rsidRPr="007D711A">
        <w:rPr>
          <w:rFonts w:cs="Times New Roman"/>
          <w:i/>
          <w:sz w:val="24"/>
          <w:szCs w:val="24"/>
        </w:rPr>
        <w:t>Macroeconomics</w:t>
      </w:r>
      <w:r w:rsidRPr="007D711A">
        <w:rPr>
          <w:rFonts w:cs="Times New Roman"/>
          <w:sz w:val="24"/>
          <w:szCs w:val="24"/>
        </w:rPr>
        <w:t>, Worth publishers</w:t>
      </w:r>
    </w:p>
    <w:p w:rsidR="00183DFE" w:rsidRPr="007D711A" w:rsidRDefault="00183DFE" w:rsidP="00183DFE">
      <w:pPr>
        <w:pStyle w:val="ListParagraph"/>
        <w:numPr>
          <w:ilvl w:val="0"/>
          <w:numId w:val="3"/>
        </w:numPr>
        <w:spacing w:after="0" w:line="276" w:lineRule="auto"/>
        <w:jc w:val="both"/>
        <w:rPr>
          <w:rFonts w:cs="Times New Roman"/>
          <w:sz w:val="24"/>
          <w:szCs w:val="24"/>
        </w:rPr>
      </w:pPr>
      <w:r w:rsidRPr="007D711A">
        <w:rPr>
          <w:rFonts w:cs="Times New Roman"/>
          <w:sz w:val="24"/>
          <w:szCs w:val="24"/>
        </w:rPr>
        <w:t xml:space="preserve">Blanchard Olivier. </w:t>
      </w:r>
      <w:r w:rsidRPr="007D711A">
        <w:rPr>
          <w:rFonts w:cs="Times New Roman"/>
          <w:i/>
          <w:sz w:val="24"/>
          <w:szCs w:val="24"/>
        </w:rPr>
        <w:t>Macroeconomics</w:t>
      </w:r>
      <w:r w:rsidRPr="007D711A">
        <w:rPr>
          <w:rFonts w:cs="Times New Roman"/>
          <w:sz w:val="24"/>
          <w:szCs w:val="24"/>
        </w:rPr>
        <w:t xml:space="preserve">, Prentice Hall </w:t>
      </w:r>
    </w:p>
    <w:p w:rsidR="00183DFE" w:rsidRPr="007D711A" w:rsidRDefault="00183DFE" w:rsidP="00183DFE">
      <w:pPr>
        <w:pStyle w:val="ListParagraph"/>
        <w:autoSpaceDE w:val="0"/>
        <w:autoSpaceDN w:val="0"/>
        <w:adjustRightInd w:val="0"/>
        <w:spacing w:after="0"/>
        <w:jc w:val="both"/>
        <w:rPr>
          <w:rFonts w:cs="Times New Roman"/>
          <w:sz w:val="24"/>
          <w:szCs w:val="24"/>
        </w:rPr>
      </w:pPr>
    </w:p>
    <w:p w:rsidR="00183DFE" w:rsidRPr="007D711A" w:rsidRDefault="00183DFE" w:rsidP="00183DFE">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183DFE" w:rsidRPr="007D711A" w:rsidRDefault="00183DFE" w:rsidP="00183DFE">
      <w:pPr>
        <w:rPr>
          <w:rFonts w:ascii="Times New Roman" w:hAnsi="Times New Roman" w:cs="Times New Roman"/>
          <w:b/>
          <w:sz w:val="24"/>
          <w:szCs w:val="24"/>
        </w:rPr>
      </w:pP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ECO403</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Mathematical Methods in Economics</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183DFE" w:rsidRPr="007D711A" w:rsidRDefault="00183DFE" w:rsidP="00183DFE">
      <w:pPr>
        <w:spacing w:after="0"/>
        <w:jc w:val="both"/>
        <w:rPr>
          <w:rFonts w:ascii="Times New Roman" w:hAnsi="Times New Roman" w:cs="Times New Roman"/>
          <w:sz w:val="24"/>
          <w:szCs w:val="24"/>
        </w:rPr>
      </w:pPr>
      <w:r w:rsidRPr="007D711A">
        <w:rPr>
          <w:rFonts w:ascii="Times New Roman" w:hAnsi="Times New Roman" w:cs="Times New Roman"/>
          <w:b/>
          <w:sz w:val="24"/>
          <w:szCs w:val="24"/>
        </w:rPr>
        <w:t>Course Objectives:</w:t>
      </w:r>
      <w:r w:rsidRPr="007D711A">
        <w:rPr>
          <w:rFonts w:ascii="Times New Roman" w:hAnsi="Times New Roman" w:cs="Times New Roman"/>
          <w:sz w:val="24"/>
          <w:szCs w:val="24"/>
        </w:rPr>
        <w:t xml:space="preserve"> The course covers a wide range of mathematical methods in applied economics. Specifically, it aims to provide the basics of mathematical methods and the range of mathematical techniques that are used to explain various applied economics problems. Also the course attempt to provide the insight of some advance level mathematical tools in understanding and formulating various economic theories.</w:t>
      </w:r>
    </w:p>
    <w:p w:rsidR="00183DFE" w:rsidRPr="007D711A" w:rsidRDefault="00183DFE" w:rsidP="00183DFE">
      <w:pPr>
        <w:jc w:val="both"/>
        <w:rPr>
          <w:rFonts w:ascii="Times New Roman" w:hAnsi="Times New Roman" w:cs="Times New Roman"/>
          <w:color w:val="000000"/>
          <w:sz w:val="24"/>
          <w:szCs w:val="24"/>
        </w:rPr>
      </w:pPr>
      <w:r w:rsidRPr="007D711A">
        <w:rPr>
          <w:rStyle w:val="fontstyle01"/>
          <w:rFonts w:ascii="Times New Roman" w:hAnsi="Times New Roman" w:cs="Times New Roman"/>
          <w:b/>
          <w:sz w:val="24"/>
          <w:szCs w:val="24"/>
        </w:rPr>
        <w:t>Learning Outcomes:</w:t>
      </w:r>
      <w:r w:rsidRPr="007D711A">
        <w:rPr>
          <w:rStyle w:val="fontstyle21"/>
          <w:rFonts w:ascii="Times New Roman" w:hAnsi="Times New Roman" w:cs="Times New Roman"/>
          <w:sz w:val="24"/>
          <w:szCs w:val="24"/>
        </w:rPr>
        <w:t>After successfully completion of the course students are expected to learn thefollowing.</w:t>
      </w:r>
    </w:p>
    <w:p w:rsidR="00183DFE" w:rsidRPr="007D711A" w:rsidRDefault="00183DFE" w:rsidP="00183DFE">
      <w:pPr>
        <w:pStyle w:val="ListParagraph"/>
        <w:numPr>
          <w:ilvl w:val="0"/>
          <w:numId w:val="4"/>
        </w:numPr>
        <w:spacing w:after="200" w:line="276" w:lineRule="auto"/>
        <w:jc w:val="both"/>
        <w:rPr>
          <w:rFonts w:cs="Times New Roman"/>
          <w:iCs/>
          <w:color w:val="000000"/>
          <w:sz w:val="24"/>
          <w:szCs w:val="24"/>
        </w:rPr>
      </w:pPr>
      <w:r w:rsidRPr="007D711A">
        <w:rPr>
          <w:rStyle w:val="fontstyle21"/>
          <w:rFonts w:ascii="Times New Roman" w:hAnsi="Times New Roman" w:cs="Times New Roman"/>
          <w:sz w:val="24"/>
          <w:szCs w:val="24"/>
        </w:rPr>
        <w:t>The students are expected to be familiar with a wide range of mathematical tools that are usedto explain various economic theories.</w:t>
      </w:r>
    </w:p>
    <w:p w:rsidR="00183DFE" w:rsidRPr="007D711A" w:rsidRDefault="00183DFE" w:rsidP="00183DFE">
      <w:pPr>
        <w:pStyle w:val="ListParagraph"/>
        <w:numPr>
          <w:ilvl w:val="0"/>
          <w:numId w:val="4"/>
        </w:numPr>
        <w:spacing w:after="200" w:line="276" w:lineRule="auto"/>
        <w:jc w:val="both"/>
        <w:rPr>
          <w:rFonts w:cs="Times New Roman"/>
          <w:iCs/>
          <w:color w:val="000000"/>
          <w:sz w:val="24"/>
          <w:szCs w:val="24"/>
        </w:rPr>
      </w:pPr>
      <w:r w:rsidRPr="007D711A">
        <w:rPr>
          <w:rStyle w:val="fontstyle21"/>
          <w:rFonts w:ascii="Times New Roman" w:hAnsi="Times New Roman" w:cs="Times New Roman"/>
          <w:sz w:val="24"/>
          <w:szCs w:val="24"/>
        </w:rPr>
        <w:t>The students can successfully demonstrate the economic meaning of mathematical models.</w:t>
      </w:r>
    </w:p>
    <w:p w:rsidR="00183DFE" w:rsidRPr="007D711A" w:rsidRDefault="00183DFE" w:rsidP="00183DFE">
      <w:pPr>
        <w:pStyle w:val="ListParagraph"/>
        <w:numPr>
          <w:ilvl w:val="0"/>
          <w:numId w:val="4"/>
        </w:numPr>
        <w:spacing w:after="200" w:line="276" w:lineRule="auto"/>
        <w:jc w:val="both"/>
        <w:rPr>
          <w:rFonts w:cs="Times New Roman"/>
          <w:iCs/>
          <w:color w:val="000000"/>
          <w:sz w:val="24"/>
          <w:szCs w:val="24"/>
        </w:rPr>
      </w:pPr>
      <w:r w:rsidRPr="007D711A">
        <w:rPr>
          <w:rStyle w:val="fontstyle21"/>
          <w:rFonts w:ascii="Times New Roman" w:hAnsi="Times New Roman" w:cs="Times New Roman"/>
          <w:sz w:val="24"/>
          <w:szCs w:val="24"/>
        </w:rPr>
        <w:t>They can learn to optimize the resources and thus understand how the economic policy</w:t>
      </w:r>
      <w:r w:rsidRPr="007D711A">
        <w:rPr>
          <w:rFonts w:cs="Times New Roman"/>
          <w:color w:val="000000"/>
          <w:sz w:val="24"/>
          <w:szCs w:val="24"/>
        </w:rPr>
        <w:br/>
      </w:r>
      <w:r w:rsidRPr="007D711A">
        <w:rPr>
          <w:rStyle w:val="fontstyle21"/>
          <w:rFonts w:ascii="Times New Roman" w:hAnsi="Times New Roman" w:cs="Times New Roman"/>
          <w:sz w:val="24"/>
          <w:szCs w:val="24"/>
        </w:rPr>
        <w:t>makers make decision.</w:t>
      </w:r>
    </w:p>
    <w:p w:rsidR="00183DFE" w:rsidRPr="007D711A" w:rsidRDefault="00183DFE" w:rsidP="00183DFE">
      <w:pPr>
        <w:pStyle w:val="ListParagraph"/>
        <w:numPr>
          <w:ilvl w:val="0"/>
          <w:numId w:val="4"/>
        </w:numPr>
        <w:spacing w:after="200" w:line="276" w:lineRule="auto"/>
        <w:jc w:val="both"/>
        <w:rPr>
          <w:rFonts w:cs="Times New Roman"/>
          <w:iCs/>
          <w:color w:val="000000"/>
          <w:sz w:val="24"/>
          <w:szCs w:val="24"/>
        </w:rPr>
      </w:pPr>
      <w:r w:rsidRPr="007D711A">
        <w:rPr>
          <w:rStyle w:val="fontstyle21"/>
          <w:rFonts w:ascii="Times New Roman" w:hAnsi="Times New Roman" w:cs="Times New Roman"/>
          <w:sz w:val="24"/>
          <w:szCs w:val="24"/>
        </w:rPr>
        <w:t>They can able to demonstrate most of the theories in economics precisely and strategically.</w:t>
      </w:r>
    </w:p>
    <w:p w:rsidR="00183DFE" w:rsidRPr="007D711A" w:rsidRDefault="00183DFE" w:rsidP="00183DFE">
      <w:pPr>
        <w:pStyle w:val="ListParagraph"/>
        <w:numPr>
          <w:ilvl w:val="0"/>
          <w:numId w:val="4"/>
        </w:numPr>
        <w:spacing w:after="200" w:line="276" w:lineRule="auto"/>
        <w:jc w:val="both"/>
        <w:rPr>
          <w:rStyle w:val="fontstyle21"/>
          <w:rFonts w:ascii="Times New Roman" w:hAnsi="Times New Roman" w:cs="Times New Roman"/>
          <w:i w:val="0"/>
          <w:sz w:val="24"/>
          <w:szCs w:val="24"/>
        </w:rPr>
      </w:pPr>
      <w:r w:rsidRPr="007D711A">
        <w:rPr>
          <w:rStyle w:val="fontstyle21"/>
          <w:rFonts w:ascii="Times New Roman" w:hAnsi="Times New Roman" w:cs="Times New Roman"/>
          <w:sz w:val="24"/>
          <w:szCs w:val="24"/>
        </w:rPr>
        <w:t>They can able to understand the economic dynamics.</w:t>
      </w:r>
    </w:p>
    <w:p w:rsidR="00183DFE" w:rsidRPr="007D711A" w:rsidRDefault="00183DFE" w:rsidP="00183DFE">
      <w:pPr>
        <w:pStyle w:val="ListParagraph"/>
        <w:jc w:val="both"/>
        <w:rPr>
          <w:rStyle w:val="fontstyle21"/>
          <w:rFonts w:ascii="Times New Roman" w:hAnsi="Times New Roman" w:cs="Times New Roman"/>
          <w:i w:val="0"/>
          <w:sz w:val="24"/>
          <w:szCs w:val="24"/>
        </w:rPr>
      </w:pPr>
    </w:p>
    <w:p w:rsidR="00183DFE" w:rsidRPr="007D711A" w:rsidRDefault="00183DFE" w:rsidP="00183DFE">
      <w:pPr>
        <w:jc w:val="both"/>
        <w:rPr>
          <w:rFonts w:ascii="Times New Roman" w:hAnsi="Times New Roman" w:cs="Times New Roman"/>
          <w:b/>
          <w:iCs/>
          <w:color w:val="000000"/>
          <w:sz w:val="24"/>
          <w:szCs w:val="24"/>
        </w:rPr>
      </w:pPr>
      <w:r w:rsidRPr="007D711A">
        <w:rPr>
          <w:rFonts w:ascii="Times New Roman" w:hAnsi="Times New Roman" w:cs="Times New Roman"/>
          <w:b/>
          <w:iCs/>
          <w:color w:val="000000"/>
          <w:sz w:val="24"/>
          <w:szCs w:val="24"/>
        </w:rPr>
        <w:t xml:space="preserve">Unit 1 </w:t>
      </w:r>
    </w:p>
    <w:p w:rsidR="00183DFE" w:rsidRPr="007D711A" w:rsidRDefault="00183DFE" w:rsidP="00183DFE">
      <w:pPr>
        <w:pStyle w:val="ListParagraph"/>
        <w:jc w:val="both"/>
        <w:rPr>
          <w:rFonts w:cs="Times New Roman"/>
          <w:iCs/>
          <w:color w:val="000000"/>
          <w:sz w:val="24"/>
          <w:szCs w:val="24"/>
        </w:rPr>
      </w:pPr>
      <w:r w:rsidRPr="007D711A">
        <w:rPr>
          <w:rFonts w:cs="Times New Roman"/>
          <w:iCs/>
          <w:color w:val="000000"/>
          <w:sz w:val="24"/>
          <w:szCs w:val="24"/>
        </w:rPr>
        <w:t>Concept of a function; Limits, continuity and differentiability of a real valued function; Convex and concave functions, Differentiation- Partial and total; Interpretation of partial derivatives.Optimization with single and multivariable functions- Unconstrained and constrained optimization in simple economic problems.</w:t>
      </w:r>
    </w:p>
    <w:p w:rsidR="00183DFE" w:rsidRPr="007D711A" w:rsidRDefault="00183DFE" w:rsidP="00183DFE">
      <w:pPr>
        <w:pStyle w:val="ListParagraph"/>
        <w:jc w:val="both"/>
        <w:rPr>
          <w:rFonts w:cs="Times New Roman"/>
          <w:iCs/>
          <w:color w:val="000000"/>
          <w:sz w:val="24"/>
          <w:szCs w:val="24"/>
        </w:rPr>
      </w:pPr>
      <w:r w:rsidRPr="007D711A">
        <w:rPr>
          <w:rFonts w:cs="Times New Roman"/>
          <w:iCs/>
          <w:color w:val="000000"/>
          <w:sz w:val="24"/>
          <w:szCs w:val="24"/>
        </w:rPr>
        <w:t>Integration-simple and Definite, Applications to Economic variables</w:t>
      </w:r>
    </w:p>
    <w:p w:rsidR="00183DFE" w:rsidRPr="007D711A" w:rsidRDefault="00183DFE" w:rsidP="00183DFE">
      <w:pPr>
        <w:jc w:val="both"/>
        <w:rPr>
          <w:rFonts w:ascii="Times New Roman" w:hAnsi="Times New Roman" w:cs="Times New Roman"/>
          <w:b/>
          <w:iCs/>
          <w:color w:val="000000"/>
          <w:sz w:val="24"/>
          <w:szCs w:val="24"/>
        </w:rPr>
      </w:pPr>
      <w:r w:rsidRPr="007D711A">
        <w:rPr>
          <w:rFonts w:ascii="Times New Roman" w:hAnsi="Times New Roman" w:cs="Times New Roman"/>
          <w:b/>
          <w:iCs/>
          <w:color w:val="000000"/>
          <w:sz w:val="24"/>
          <w:szCs w:val="24"/>
        </w:rPr>
        <w:lastRenderedPageBreak/>
        <w:t xml:space="preserve">Unit 2 </w:t>
      </w:r>
    </w:p>
    <w:p w:rsidR="00183DFE" w:rsidRPr="007D711A" w:rsidRDefault="00183DFE" w:rsidP="00183DFE">
      <w:pPr>
        <w:pStyle w:val="ListParagraph"/>
        <w:jc w:val="both"/>
        <w:rPr>
          <w:rFonts w:cs="Times New Roman"/>
          <w:iCs/>
          <w:color w:val="000000"/>
          <w:sz w:val="24"/>
          <w:szCs w:val="24"/>
        </w:rPr>
      </w:pPr>
      <w:r w:rsidRPr="007D711A">
        <w:rPr>
          <w:rFonts w:cs="Times New Roman"/>
          <w:iCs/>
          <w:color w:val="000000"/>
          <w:sz w:val="24"/>
          <w:szCs w:val="24"/>
        </w:rPr>
        <w:t>Concept of a vector - its properties; Concept of matrix - their types, Simple operations on matrices, matrix inversion. Determinants and their basic properties; Solution of simultaneous equations through Cramer‘s rule; Jacobians and Hessians: Input-output Analysis.</w:t>
      </w:r>
    </w:p>
    <w:p w:rsidR="00183DFE" w:rsidRPr="007D711A" w:rsidRDefault="00183DFE" w:rsidP="007D711A">
      <w:pPr>
        <w:pStyle w:val="ListParagraph"/>
        <w:jc w:val="both"/>
        <w:rPr>
          <w:rFonts w:cs="Times New Roman"/>
          <w:iCs/>
          <w:color w:val="000000"/>
          <w:sz w:val="24"/>
          <w:szCs w:val="24"/>
        </w:rPr>
      </w:pPr>
      <w:r w:rsidRPr="007D711A">
        <w:rPr>
          <w:rFonts w:cs="Times New Roman"/>
          <w:iCs/>
          <w:color w:val="000000"/>
          <w:sz w:val="24"/>
          <w:szCs w:val="24"/>
        </w:rPr>
        <w:t>Difference equations - Solution of first order and second order difference equations; DifferentialEquations</w:t>
      </w:r>
    </w:p>
    <w:p w:rsidR="00183DFE" w:rsidRPr="007D711A" w:rsidRDefault="00183DFE" w:rsidP="00183DFE">
      <w:pPr>
        <w:jc w:val="both"/>
        <w:rPr>
          <w:rFonts w:ascii="Times New Roman" w:hAnsi="Times New Roman" w:cs="Times New Roman"/>
          <w:b/>
          <w:iCs/>
          <w:color w:val="000000"/>
          <w:sz w:val="24"/>
          <w:szCs w:val="24"/>
        </w:rPr>
      </w:pPr>
      <w:r w:rsidRPr="007D711A">
        <w:rPr>
          <w:rFonts w:ascii="Times New Roman" w:hAnsi="Times New Roman" w:cs="Times New Roman"/>
          <w:b/>
          <w:iCs/>
          <w:color w:val="000000"/>
          <w:sz w:val="24"/>
          <w:szCs w:val="24"/>
        </w:rPr>
        <w:t xml:space="preserve">Unit 3 </w:t>
      </w:r>
    </w:p>
    <w:p w:rsidR="00183DFE" w:rsidRPr="007D711A" w:rsidRDefault="00183DFE" w:rsidP="00183DFE">
      <w:pPr>
        <w:pStyle w:val="ListParagraph"/>
        <w:jc w:val="both"/>
        <w:rPr>
          <w:rFonts w:cs="Times New Roman"/>
          <w:iCs/>
          <w:color w:val="000000"/>
          <w:sz w:val="24"/>
          <w:szCs w:val="24"/>
        </w:rPr>
      </w:pPr>
      <w:r w:rsidRPr="007D711A">
        <w:rPr>
          <w:rFonts w:cs="Times New Roman"/>
          <w:iCs/>
          <w:color w:val="000000"/>
          <w:sz w:val="24"/>
          <w:szCs w:val="24"/>
        </w:rPr>
        <w:t>Linear programming — Basic concept; Formulation of a linear programming problem — Its structure and variables; Nature of feasible, basic and optimal solution; Solution of simple linear programming problems through graphical and simplex method; Concept of duality and statement of duality theorems; Formulation of the Dual and its interpretation.</w:t>
      </w:r>
    </w:p>
    <w:p w:rsidR="00183DFE" w:rsidRPr="007D711A" w:rsidRDefault="00183DFE" w:rsidP="00183DFE">
      <w:pPr>
        <w:jc w:val="both"/>
        <w:rPr>
          <w:rFonts w:ascii="Times New Roman" w:hAnsi="Times New Roman" w:cs="Times New Roman"/>
          <w:b/>
          <w:iCs/>
          <w:color w:val="000000"/>
          <w:sz w:val="24"/>
          <w:szCs w:val="24"/>
        </w:rPr>
      </w:pPr>
      <w:r w:rsidRPr="007D711A">
        <w:rPr>
          <w:rFonts w:ascii="Times New Roman" w:hAnsi="Times New Roman" w:cs="Times New Roman"/>
          <w:b/>
          <w:iCs/>
          <w:color w:val="000000"/>
          <w:sz w:val="24"/>
          <w:szCs w:val="24"/>
        </w:rPr>
        <w:t>Unit 4</w:t>
      </w:r>
    </w:p>
    <w:p w:rsidR="00183DFE" w:rsidRPr="007D711A" w:rsidRDefault="00183DFE" w:rsidP="00183DFE">
      <w:pPr>
        <w:pStyle w:val="ListParagraph"/>
        <w:jc w:val="both"/>
        <w:rPr>
          <w:rFonts w:cs="Times New Roman"/>
          <w:iCs/>
          <w:color w:val="000000"/>
          <w:sz w:val="24"/>
          <w:szCs w:val="24"/>
        </w:rPr>
      </w:pPr>
      <w:r w:rsidRPr="007D711A">
        <w:rPr>
          <w:rFonts w:cs="Times New Roman"/>
          <w:iCs/>
          <w:color w:val="000000"/>
          <w:sz w:val="24"/>
          <w:szCs w:val="24"/>
        </w:rPr>
        <w:t>Game Theory: an introduction. Dominated and Dominant Strategies: The Prisoner‘s Dilemma, mixed strategy Nash Equilibrium; Saddle point solution; Simple applications to economics.</w:t>
      </w:r>
    </w:p>
    <w:p w:rsidR="00183DFE" w:rsidRPr="007D711A" w:rsidRDefault="00183DFE" w:rsidP="00183DFE">
      <w:pPr>
        <w:jc w:val="both"/>
        <w:rPr>
          <w:rFonts w:ascii="Times New Roman" w:hAnsi="Times New Roman" w:cs="Times New Roman"/>
          <w:b/>
          <w:iCs/>
          <w:color w:val="000000"/>
          <w:sz w:val="24"/>
          <w:szCs w:val="24"/>
        </w:rPr>
      </w:pPr>
      <w:r w:rsidRPr="007D711A">
        <w:rPr>
          <w:rFonts w:ascii="Times New Roman" w:hAnsi="Times New Roman" w:cs="Times New Roman"/>
          <w:b/>
          <w:iCs/>
          <w:color w:val="000000"/>
          <w:sz w:val="24"/>
          <w:szCs w:val="24"/>
        </w:rPr>
        <w:t>Recommended Texts</w:t>
      </w:r>
    </w:p>
    <w:p w:rsidR="00183DFE" w:rsidRPr="007D711A" w:rsidRDefault="00183DFE" w:rsidP="00183DFE">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Chiang, Alpha, C. and Kevin Wainwright. Fundamental methods of Mathematical</w:t>
      </w:r>
    </w:p>
    <w:p w:rsidR="00183DFE" w:rsidRPr="007D711A" w:rsidRDefault="00183DFE" w:rsidP="00183DFE">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Economics, latest edition, McGraw Hill.</w:t>
      </w:r>
    </w:p>
    <w:p w:rsidR="00183DFE" w:rsidRPr="007D711A" w:rsidRDefault="00183DFE" w:rsidP="00183DFE">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Knut Sydsaeter and Peter J Hammond. Mathematics for Economic Analysis, Pearson</w:t>
      </w:r>
    </w:p>
    <w:p w:rsidR="00183DFE" w:rsidRPr="007D711A" w:rsidRDefault="00183DFE" w:rsidP="00183DFE">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Education India.</w:t>
      </w:r>
    </w:p>
    <w:p w:rsidR="00183DFE" w:rsidRPr="007D711A" w:rsidRDefault="00183DFE" w:rsidP="00183DFE">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Carl P Simon and Lawrence Blume. Mathematics for Economists, W. W. Norton &amp;</w:t>
      </w:r>
    </w:p>
    <w:p w:rsidR="00183DFE" w:rsidRPr="007D711A" w:rsidRDefault="00183DFE" w:rsidP="00183DFE">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Company.</w:t>
      </w:r>
    </w:p>
    <w:p w:rsidR="00183DFE" w:rsidRPr="007D711A" w:rsidRDefault="00183DFE" w:rsidP="00183DFE">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Mike Rosser. Basic Mathematics for Economists, Routledge</w:t>
      </w:r>
    </w:p>
    <w:p w:rsidR="00183DFE" w:rsidRPr="007D711A" w:rsidRDefault="00183DFE" w:rsidP="00183DFE">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Eric Rasmusen. Games and Informations, Basil Blackwell.</w:t>
      </w:r>
    </w:p>
    <w:p w:rsidR="00183DFE" w:rsidRPr="007D711A" w:rsidRDefault="00183DFE" w:rsidP="00183DFE">
      <w:pPr>
        <w:pStyle w:val="ListParagraph"/>
        <w:numPr>
          <w:ilvl w:val="0"/>
          <w:numId w:val="10"/>
        </w:numPr>
        <w:spacing w:after="200" w:line="276" w:lineRule="auto"/>
        <w:jc w:val="both"/>
        <w:rPr>
          <w:rFonts w:cs="Times New Roman"/>
          <w:iCs/>
          <w:color w:val="000000"/>
          <w:sz w:val="24"/>
          <w:szCs w:val="24"/>
        </w:rPr>
      </w:pPr>
      <w:r w:rsidRPr="007D711A">
        <w:rPr>
          <w:rFonts w:cs="Times New Roman"/>
          <w:iCs/>
          <w:color w:val="000000"/>
          <w:sz w:val="24"/>
          <w:szCs w:val="24"/>
        </w:rPr>
        <w:t>Martin, J Osborne. An Introduction to Game Theory, Oxford University Press.</w:t>
      </w:r>
    </w:p>
    <w:p w:rsidR="00183DFE" w:rsidRPr="007D711A" w:rsidRDefault="00183DFE" w:rsidP="00183DFE">
      <w:pPr>
        <w:pStyle w:val="ListParagraph"/>
        <w:rPr>
          <w:rFonts w:cs="Times New Roman"/>
          <w:iCs/>
          <w:color w:val="000000"/>
          <w:sz w:val="24"/>
          <w:szCs w:val="24"/>
        </w:rPr>
      </w:pPr>
    </w:p>
    <w:p w:rsidR="00183DFE" w:rsidRPr="007D711A" w:rsidRDefault="00183DFE" w:rsidP="00183DFE">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183DFE" w:rsidRPr="007D711A" w:rsidRDefault="00183DFE" w:rsidP="00183DFE">
      <w:pPr>
        <w:jc w:val="center"/>
        <w:rPr>
          <w:rFonts w:ascii="Times New Roman" w:hAnsi="Times New Roman" w:cs="Times New Roman"/>
          <w:b/>
          <w:sz w:val="24"/>
          <w:szCs w:val="24"/>
        </w:rPr>
      </w:pP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ECO404</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Statistical Methods in Economics</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183DFE" w:rsidRPr="007D711A" w:rsidRDefault="00183DFE" w:rsidP="00183DFE">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b/>
          <w:color w:val="000000"/>
          <w:sz w:val="24"/>
          <w:szCs w:val="24"/>
        </w:rPr>
        <w:t>Course Objective:</w:t>
      </w:r>
      <w:r w:rsidRPr="007D711A">
        <w:rPr>
          <w:rFonts w:ascii="Times New Roman" w:eastAsia="Times New Roman" w:hAnsi="Times New Roman" w:cs="Times New Roman"/>
          <w:color w:val="000000"/>
          <w:sz w:val="24"/>
          <w:szCs w:val="24"/>
        </w:rPr>
        <w:t xml:space="preserve"> The Course deals with simple tools and techniques, which will help a student in data collection, presentation, analysis and drawing inferences about various statistical </w:t>
      </w:r>
      <w:r w:rsidRPr="007D711A">
        <w:rPr>
          <w:rFonts w:ascii="Times New Roman" w:eastAsia="Times New Roman" w:hAnsi="Times New Roman" w:cs="Times New Roman"/>
          <w:color w:val="000000"/>
          <w:sz w:val="24"/>
          <w:szCs w:val="24"/>
        </w:rPr>
        <w:lastRenderedPageBreak/>
        <w:t>hypotheses. The students are expected to formulate problems in economic theory and learn simple solutions with one or two variables.</w:t>
      </w:r>
    </w:p>
    <w:p w:rsidR="00183DFE" w:rsidRPr="007D711A" w:rsidRDefault="00183DFE" w:rsidP="00183DFE">
      <w:pPr>
        <w:jc w:val="both"/>
        <w:rPr>
          <w:rFonts w:ascii="Times New Roman" w:eastAsia="Times New Roman" w:hAnsi="Times New Roman" w:cs="Times New Roman"/>
          <w:b/>
          <w:color w:val="000000"/>
          <w:sz w:val="24"/>
          <w:szCs w:val="24"/>
        </w:rPr>
      </w:pPr>
      <w:r w:rsidRPr="007D711A">
        <w:rPr>
          <w:rFonts w:ascii="Times New Roman" w:eastAsia="Times New Roman" w:hAnsi="Times New Roman" w:cs="Times New Roman"/>
          <w:b/>
          <w:color w:val="000000"/>
          <w:sz w:val="24"/>
          <w:szCs w:val="24"/>
        </w:rPr>
        <w:t>Learning Outcomes:</w:t>
      </w:r>
    </w:p>
    <w:p w:rsidR="00183DFE" w:rsidRPr="007D711A" w:rsidRDefault="00183DFE" w:rsidP="00183DFE">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Compare and contrast various types of data.</w:t>
      </w:r>
    </w:p>
    <w:p w:rsidR="00183DFE" w:rsidRPr="007D711A" w:rsidRDefault="00183DFE" w:rsidP="00183DFE">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Select and estimate measures of central tendency and dispersion based on specific economic problems.</w:t>
      </w:r>
    </w:p>
    <w:p w:rsidR="00183DFE" w:rsidRPr="007D711A" w:rsidRDefault="00183DFE" w:rsidP="00183DFE">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Apply various sampling methods based on the context and need of the study.</w:t>
      </w:r>
    </w:p>
    <w:p w:rsidR="00183DFE" w:rsidRPr="007D711A" w:rsidRDefault="00183DFE" w:rsidP="00183DFE">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Apply the rules of probability theory and able to identify which approach is used in a given scenario.</w:t>
      </w:r>
    </w:p>
    <w:p w:rsidR="00183DFE" w:rsidRPr="007D711A" w:rsidRDefault="00183DFE" w:rsidP="00183DFE">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Understand the concept of Bayes theorem with its economic applications.</w:t>
      </w:r>
    </w:p>
    <w:p w:rsidR="00183DFE" w:rsidRPr="007D711A" w:rsidRDefault="00183DFE" w:rsidP="00183DFE">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Use correlation analysis on different types of data sets to find the degree of association.</w:t>
      </w:r>
    </w:p>
    <w:p w:rsidR="00183DFE" w:rsidRPr="007D711A" w:rsidRDefault="00183DFE" w:rsidP="00183DFE">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Estimate cause and effect relationship through regression analysis</w:t>
      </w:r>
    </w:p>
    <w:p w:rsidR="00183DFE" w:rsidRPr="007D711A" w:rsidRDefault="00183DFE" w:rsidP="00183DFE">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Able to select a good estimator in the process of estimation.</w:t>
      </w:r>
    </w:p>
    <w:p w:rsidR="00183DFE" w:rsidRPr="007D711A" w:rsidRDefault="00183DFE" w:rsidP="00183DFE">
      <w:pPr>
        <w:pStyle w:val="ListParagraph"/>
        <w:numPr>
          <w:ilvl w:val="0"/>
          <w:numId w:val="5"/>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Perform hypothesis testing using z test t-test, chi-square and f-tests and interpret the results.</w:t>
      </w:r>
    </w:p>
    <w:p w:rsidR="00183DFE" w:rsidRPr="007D711A" w:rsidRDefault="00183DFE" w:rsidP="00183DFE">
      <w:pPr>
        <w:jc w:val="both"/>
        <w:rPr>
          <w:rFonts w:ascii="Times New Roman" w:eastAsia="Times New Roman" w:hAnsi="Times New Roman" w:cs="Times New Roman"/>
          <w:b/>
          <w:color w:val="000000"/>
          <w:sz w:val="24"/>
          <w:szCs w:val="24"/>
        </w:rPr>
      </w:pPr>
      <w:r w:rsidRPr="007D711A">
        <w:rPr>
          <w:rFonts w:ascii="Times New Roman" w:eastAsia="Times New Roman" w:hAnsi="Times New Roman" w:cs="Times New Roman"/>
          <w:b/>
          <w:color w:val="000000"/>
          <w:sz w:val="24"/>
          <w:szCs w:val="24"/>
        </w:rPr>
        <w:t xml:space="preserve">Unit 1 </w:t>
      </w:r>
    </w:p>
    <w:p w:rsidR="00183DFE" w:rsidRPr="007D711A" w:rsidRDefault="00183DFE" w:rsidP="00183DFE">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color w:val="000000"/>
          <w:sz w:val="24"/>
          <w:szCs w:val="24"/>
        </w:rPr>
        <w:t>Typical data sets arising in economics, Qualitative, Quantitative, Income, Expenditure, Time Seriesand Panel data. Major sources of data sets: Census, Government agencies, e-resources,Graphical representations, Measures of Central tendency, Measures of dispersion.Sampling methods: Census, simple random sample with and without replacement, stratified sampling methods.</w:t>
      </w:r>
    </w:p>
    <w:p w:rsidR="00183DFE" w:rsidRPr="007D711A" w:rsidRDefault="00183DFE" w:rsidP="00183DFE">
      <w:pPr>
        <w:jc w:val="both"/>
        <w:rPr>
          <w:rFonts w:ascii="Times New Roman" w:eastAsia="Times New Roman" w:hAnsi="Times New Roman" w:cs="Times New Roman"/>
          <w:b/>
          <w:color w:val="000000"/>
          <w:sz w:val="24"/>
          <w:szCs w:val="24"/>
        </w:rPr>
      </w:pPr>
      <w:r w:rsidRPr="007D711A">
        <w:rPr>
          <w:rFonts w:ascii="Times New Roman" w:eastAsia="Times New Roman" w:hAnsi="Times New Roman" w:cs="Times New Roman"/>
          <w:b/>
          <w:color w:val="000000"/>
          <w:sz w:val="24"/>
          <w:szCs w:val="24"/>
        </w:rPr>
        <w:t xml:space="preserve">Unit 2 </w:t>
      </w:r>
    </w:p>
    <w:p w:rsidR="00183DFE" w:rsidRPr="007D711A" w:rsidRDefault="00183DFE" w:rsidP="00183DFE">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color w:val="000000"/>
          <w:sz w:val="24"/>
          <w:szCs w:val="24"/>
        </w:rPr>
        <w:t>Probability theory: Laws of addition and multiplication; Independence of events, Conditional probability and concept of independence; Bayes theorem with applications; Random variable; Discrete and Continuous random variables; Probability density functions; Binomial, Poisson and Normal distributions, their mean and variance, graphs of normal density functions.</w:t>
      </w:r>
    </w:p>
    <w:p w:rsidR="00183DFE" w:rsidRPr="007D711A" w:rsidRDefault="00183DFE" w:rsidP="00183DFE">
      <w:pPr>
        <w:jc w:val="both"/>
        <w:rPr>
          <w:rFonts w:ascii="Times New Roman" w:eastAsia="Times New Roman" w:hAnsi="Times New Roman" w:cs="Times New Roman"/>
          <w:b/>
          <w:color w:val="000000"/>
          <w:sz w:val="24"/>
          <w:szCs w:val="24"/>
        </w:rPr>
      </w:pPr>
      <w:r w:rsidRPr="007D711A">
        <w:rPr>
          <w:rFonts w:ascii="Times New Roman" w:eastAsia="Times New Roman" w:hAnsi="Times New Roman" w:cs="Times New Roman"/>
          <w:b/>
          <w:color w:val="000000"/>
          <w:sz w:val="24"/>
          <w:szCs w:val="24"/>
        </w:rPr>
        <w:t xml:space="preserve">Unit 3 </w:t>
      </w:r>
    </w:p>
    <w:p w:rsidR="00183DFE" w:rsidRPr="007D711A" w:rsidRDefault="00183DFE" w:rsidP="00183DFE">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color w:val="000000"/>
          <w:sz w:val="24"/>
          <w:szCs w:val="24"/>
        </w:rPr>
        <w:t>Correlation: Pearson‘s product moment and Spearman‘s rank correlation-their properties; Partial and multiple correlations, linear and nonlinear regression. Estimation: Concept of an estimator and its sampling distribution: Desirable properties of a good estimator; Point and Interval estimation.</w:t>
      </w:r>
    </w:p>
    <w:p w:rsidR="00183DFE" w:rsidRPr="007D711A" w:rsidRDefault="00183DFE" w:rsidP="00183DFE">
      <w:pPr>
        <w:jc w:val="both"/>
        <w:rPr>
          <w:rFonts w:ascii="Times New Roman" w:eastAsia="Times New Roman" w:hAnsi="Times New Roman" w:cs="Times New Roman"/>
          <w:b/>
          <w:color w:val="000000"/>
          <w:sz w:val="24"/>
          <w:szCs w:val="24"/>
        </w:rPr>
      </w:pPr>
      <w:r w:rsidRPr="007D711A">
        <w:rPr>
          <w:rFonts w:ascii="Times New Roman" w:eastAsia="Times New Roman" w:hAnsi="Times New Roman" w:cs="Times New Roman"/>
          <w:b/>
          <w:color w:val="000000"/>
          <w:sz w:val="24"/>
          <w:szCs w:val="24"/>
        </w:rPr>
        <w:t xml:space="preserve">Unit 4 </w:t>
      </w:r>
    </w:p>
    <w:p w:rsidR="00183DFE" w:rsidRPr="007D711A" w:rsidRDefault="00183DFE" w:rsidP="00183DFE">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color w:val="000000"/>
          <w:sz w:val="24"/>
          <w:szCs w:val="24"/>
        </w:rPr>
        <w:t xml:space="preserve">Testing of statistical hypotheses – Formulation of the problem; Null and alternative hypothesis; Type 1 and Type 2 errors, Goodness of fit; Confidence intervals and level of significance; </w:t>
      </w:r>
      <w:r w:rsidRPr="007D711A">
        <w:rPr>
          <w:rFonts w:ascii="Times New Roman" w:eastAsia="Times New Roman" w:hAnsi="Times New Roman" w:cs="Times New Roman"/>
          <w:color w:val="000000"/>
          <w:sz w:val="24"/>
          <w:szCs w:val="24"/>
        </w:rPr>
        <w:lastRenderedPageBreak/>
        <w:t>Hypothesis testing for means, variance, regression coefficients based on standard normal, t, Chi-square and F tests.</w:t>
      </w:r>
    </w:p>
    <w:p w:rsidR="00183DFE" w:rsidRPr="007D711A" w:rsidRDefault="00183DFE" w:rsidP="00183DFE">
      <w:pPr>
        <w:jc w:val="both"/>
        <w:rPr>
          <w:rFonts w:ascii="Times New Roman" w:eastAsia="Times New Roman" w:hAnsi="Times New Roman" w:cs="Times New Roman"/>
          <w:color w:val="000000"/>
          <w:sz w:val="24"/>
          <w:szCs w:val="24"/>
        </w:rPr>
      </w:pPr>
      <w:r w:rsidRPr="007D711A">
        <w:rPr>
          <w:rFonts w:ascii="Times New Roman" w:eastAsia="Times New Roman" w:hAnsi="Times New Roman" w:cs="Times New Roman"/>
          <w:color w:val="000000"/>
          <w:sz w:val="24"/>
          <w:szCs w:val="24"/>
        </w:rPr>
        <w:t>Basic Readings:</w:t>
      </w:r>
    </w:p>
    <w:p w:rsidR="00183DFE" w:rsidRPr="007D711A" w:rsidRDefault="00183DFE" w:rsidP="00183DFE">
      <w:pPr>
        <w:pStyle w:val="ListParagraph"/>
        <w:numPr>
          <w:ilvl w:val="0"/>
          <w:numId w:val="6"/>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 xml:space="preserve">Lee, C. F., Lee, J. C. and Lee, A. C. Statistics for Business and Financial Economics. (2000), World Scientific, Singapore. </w:t>
      </w:r>
    </w:p>
    <w:p w:rsidR="00183DFE" w:rsidRPr="007D711A" w:rsidRDefault="00183DFE" w:rsidP="00183DFE">
      <w:pPr>
        <w:pStyle w:val="ListParagraph"/>
        <w:numPr>
          <w:ilvl w:val="0"/>
          <w:numId w:val="6"/>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Black, Ken. Business Statistics. (2004), John Wiley &amp; Sons.</w:t>
      </w:r>
    </w:p>
    <w:p w:rsidR="00183DFE" w:rsidRPr="007D711A" w:rsidRDefault="00183DFE" w:rsidP="00183DFE">
      <w:pPr>
        <w:pStyle w:val="ListParagraph"/>
        <w:numPr>
          <w:ilvl w:val="0"/>
          <w:numId w:val="6"/>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Taylor, S. Business Statistics. (2001), Palgrave.</w:t>
      </w:r>
    </w:p>
    <w:p w:rsidR="00183DFE" w:rsidRPr="007D711A" w:rsidRDefault="00183DFE" w:rsidP="00183DFE">
      <w:pPr>
        <w:pStyle w:val="ListParagraph"/>
        <w:numPr>
          <w:ilvl w:val="0"/>
          <w:numId w:val="6"/>
        </w:numPr>
        <w:spacing w:after="200" w:line="276" w:lineRule="auto"/>
        <w:jc w:val="both"/>
        <w:rPr>
          <w:rFonts w:eastAsia="Times New Roman" w:cs="Times New Roman"/>
          <w:color w:val="000000"/>
          <w:sz w:val="24"/>
          <w:szCs w:val="24"/>
        </w:rPr>
      </w:pPr>
      <w:r w:rsidRPr="007D711A">
        <w:rPr>
          <w:rFonts w:eastAsia="Times New Roman" w:cs="Times New Roman"/>
          <w:color w:val="000000"/>
          <w:sz w:val="24"/>
          <w:szCs w:val="24"/>
        </w:rPr>
        <w:t>Bluman, A. G. Elementary Statistics. (2009), McGraw-Hill</w:t>
      </w:r>
    </w:p>
    <w:p w:rsidR="00183DFE" w:rsidRPr="007D711A" w:rsidRDefault="00183DFE" w:rsidP="00183DFE">
      <w:pPr>
        <w:pStyle w:val="ListParagraph"/>
        <w:numPr>
          <w:ilvl w:val="0"/>
          <w:numId w:val="6"/>
        </w:numPr>
        <w:spacing w:after="200" w:line="276" w:lineRule="auto"/>
        <w:jc w:val="both"/>
        <w:rPr>
          <w:rFonts w:cs="Times New Roman"/>
          <w:iCs/>
          <w:color w:val="000000"/>
          <w:sz w:val="24"/>
          <w:szCs w:val="24"/>
        </w:rPr>
      </w:pPr>
      <w:r w:rsidRPr="007D711A">
        <w:rPr>
          <w:rFonts w:eastAsia="Times New Roman" w:cs="Times New Roman"/>
          <w:color w:val="000000"/>
          <w:sz w:val="24"/>
          <w:szCs w:val="24"/>
        </w:rPr>
        <w:t>Newbold, P., Carlson, W. L. &amp; Thorne B. M. Statistics for Business and Economics, Pearson</w:t>
      </w:r>
    </w:p>
    <w:p w:rsidR="00183DFE" w:rsidRPr="007D711A" w:rsidRDefault="00183DFE" w:rsidP="00183DFE">
      <w:pPr>
        <w:pStyle w:val="ListParagraph"/>
        <w:autoSpaceDE w:val="0"/>
        <w:autoSpaceDN w:val="0"/>
        <w:adjustRightInd w:val="0"/>
        <w:spacing w:after="0"/>
        <w:jc w:val="both"/>
        <w:rPr>
          <w:rFonts w:cs="Times New Roman"/>
          <w:sz w:val="24"/>
          <w:szCs w:val="24"/>
        </w:rPr>
      </w:pPr>
    </w:p>
    <w:p w:rsidR="00183DFE" w:rsidRPr="007D711A" w:rsidRDefault="00183DFE" w:rsidP="00183DFE">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183DFE" w:rsidRPr="007D711A" w:rsidRDefault="00183DFE" w:rsidP="00183DFE">
      <w:pPr>
        <w:jc w:val="center"/>
        <w:rPr>
          <w:rFonts w:ascii="Times New Roman" w:hAnsi="Times New Roman" w:cs="Times New Roman"/>
          <w:b/>
          <w:sz w:val="24"/>
          <w:szCs w:val="24"/>
        </w:rPr>
      </w:pP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 xml:space="preserve">Course Code: </w:t>
      </w:r>
      <w:r w:rsidR="00413845">
        <w:rPr>
          <w:rFonts w:ascii="Times New Roman" w:hAnsi="Times New Roman" w:cs="Times New Roman"/>
          <w:b/>
          <w:sz w:val="24"/>
          <w:szCs w:val="24"/>
        </w:rPr>
        <w:t>ECO405</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Political Economy</w:t>
      </w:r>
    </w:p>
    <w:p w:rsidR="00183DFE" w:rsidRPr="007D711A" w:rsidRDefault="00183DFE" w:rsidP="00183DFE">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183DFE" w:rsidRPr="007D711A" w:rsidRDefault="00183DFE" w:rsidP="00183DFE">
      <w:pPr>
        <w:rPr>
          <w:rFonts w:ascii="Times New Roman" w:hAnsi="Times New Roman" w:cs="Times New Roman"/>
          <w:iCs/>
          <w:color w:val="000000"/>
          <w:sz w:val="24"/>
          <w:szCs w:val="24"/>
        </w:rPr>
      </w:pP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hAnsi="Times New Roman" w:cs="Times New Roman"/>
          <w:b/>
          <w:bCs/>
          <w:sz w:val="24"/>
          <w:szCs w:val="24"/>
        </w:rPr>
        <w:t xml:space="preserve">Course Description: </w:t>
      </w:r>
    </w:p>
    <w:p w:rsidR="00183DFE" w:rsidRPr="007D711A" w:rsidRDefault="00183DFE" w:rsidP="00183DFE">
      <w:pPr>
        <w:autoSpaceDE w:val="0"/>
        <w:autoSpaceDN w:val="0"/>
        <w:adjustRightInd w:val="0"/>
        <w:spacing w:after="0"/>
        <w:jc w:val="both"/>
        <w:rPr>
          <w:rFonts w:ascii="Times New Roman" w:hAnsi="Times New Roman" w:cs="Times New Roman"/>
          <w:sz w:val="24"/>
          <w:szCs w:val="24"/>
        </w:rPr>
      </w:pPr>
      <w:r w:rsidRPr="007D711A">
        <w:rPr>
          <w:rFonts w:ascii="Times New Roman" w:hAnsi="Times New Roman" w:cs="Times New Roman"/>
          <w:sz w:val="24"/>
          <w:szCs w:val="24"/>
        </w:rPr>
        <w:t>This course explores the relationship between political institutions and economic development, covering key theoretical issues as well as recent empirical evidences. Topics include corruption, democracy, dictatorship, and war. Discusses not just what we know on these topics, but how we know it, covering how to craft a good empirical study or field experiment and how to discriminate between reliable and unreliable evidence.</w:t>
      </w: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hAnsi="Times New Roman" w:cs="Times New Roman"/>
          <w:b/>
          <w:bCs/>
          <w:sz w:val="24"/>
          <w:szCs w:val="24"/>
        </w:rPr>
        <w:t xml:space="preserve">Scope and Objective of the Course: </w:t>
      </w:r>
    </w:p>
    <w:p w:rsidR="00183DFE" w:rsidRPr="007D711A" w:rsidRDefault="00183DFE" w:rsidP="00183DFE">
      <w:pPr>
        <w:autoSpaceDE w:val="0"/>
        <w:autoSpaceDN w:val="0"/>
        <w:adjustRightInd w:val="0"/>
        <w:spacing w:after="0"/>
        <w:jc w:val="both"/>
        <w:rPr>
          <w:rFonts w:ascii="Times New Roman" w:hAnsi="Times New Roman" w:cs="Times New Roman"/>
          <w:sz w:val="24"/>
          <w:szCs w:val="24"/>
        </w:rPr>
      </w:pPr>
      <w:r w:rsidRPr="007D711A">
        <w:rPr>
          <w:rFonts w:ascii="Times New Roman" w:hAnsi="Times New Roman" w:cs="Times New Roman"/>
          <w:sz w:val="24"/>
          <w:szCs w:val="24"/>
        </w:rPr>
        <w:t>In this course, we will study some of key theoretical ideas for why and how politics affects economic development. We will also look at a variety of empirical examples drawn from throughout the developing world. There are three basic goals for this course and these are as follows:</w:t>
      </w:r>
    </w:p>
    <w:p w:rsidR="00183DFE" w:rsidRPr="007D711A" w:rsidRDefault="00183DFE" w:rsidP="00183DFE">
      <w:pPr>
        <w:pStyle w:val="ListParagraph"/>
        <w:numPr>
          <w:ilvl w:val="0"/>
          <w:numId w:val="7"/>
        </w:numPr>
        <w:autoSpaceDE w:val="0"/>
        <w:autoSpaceDN w:val="0"/>
        <w:adjustRightInd w:val="0"/>
        <w:spacing w:after="0" w:line="276" w:lineRule="auto"/>
        <w:jc w:val="both"/>
        <w:rPr>
          <w:rFonts w:cs="Times New Roman"/>
          <w:sz w:val="24"/>
          <w:szCs w:val="24"/>
        </w:rPr>
      </w:pPr>
      <w:r w:rsidRPr="007D711A">
        <w:rPr>
          <w:rFonts w:cs="Times New Roman"/>
          <w:sz w:val="24"/>
          <w:szCs w:val="24"/>
        </w:rPr>
        <w:t>Building a foundation for thinking about the role of political economy in understanding economic development.</w:t>
      </w:r>
    </w:p>
    <w:p w:rsidR="00183DFE" w:rsidRPr="007D711A" w:rsidRDefault="00183DFE" w:rsidP="00183DFE">
      <w:pPr>
        <w:pStyle w:val="ListParagraph"/>
        <w:numPr>
          <w:ilvl w:val="0"/>
          <w:numId w:val="7"/>
        </w:numPr>
        <w:autoSpaceDE w:val="0"/>
        <w:autoSpaceDN w:val="0"/>
        <w:adjustRightInd w:val="0"/>
        <w:spacing w:after="0" w:line="276" w:lineRule="auto"/>
        <w:jc w:val="both"/>
        <w:rPr>
          <w:rFonts w:cs="Times New Roman"/>
          <w:sz w:val="24"/>
          <w:szCs w:val="24"/>
        </w:rPr>
      </w:pPr>
      <w:r w:rsidRPr="007D711A">
        <w:rPr>
          <w:rFonts w:cs="Times New Roman"/>
          <w:sz w:val="24"/>
          <w:szCs w:val="24"/>
        </w:rPr>
        <w:t>Understanding some core theoretical concepts in political economy, with illustrations from developing countries whenever possible.</w:t>
      </w:r>
    </w:p>
    <w:p w:rsidR="00183DFE" w:rsidRPr="007D711A" w:rsidRDefault="00183DFE" w:rsidP="00183DFE">
      <w:pPr>
        <w:pStyle w:val="ListParagraph"/>
        <w:numPr>
          <w:ilvl w:val="0"/>
          <w:numId w:val="7"/>
        </w:numPr>
        <w:autoSpaceDE w:val="0"/>
        <w:autoSpaceDN w:val="0"/>
        <w:adjustRightInd w:val="0"/>
        <w:spacing w:after="0" w:line="276" w:lineRule="auto"/>
        <w:jc w:val="both"/>
        <w:rPr>
          <w:rFonts w:cs="Times New Roman"/>
          <w:sz w:val="24"/>
          <w:szCs w:val="24"/>
        </w:rPr>
      </w:pPr>
      <w:r w:rsidRPr="007D711A">
        <w:rPr>
          <w:rFonts w:cs="Times New Roman"/>
          <w:sz w:val="24"/>
          <w:szCs w:val="24"/>
        </w:rPr>
        <w:t>Understanding empirical evidence in economics. What makes a good empirical study? How do we learn about the world empirically? What are some of the techniques we can use to better understand the world?</w:t>
      </w: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eastAsia="Times New Roman" w:hAnsi="Times New Roman" w:cs="Times New Roman"/>
          <w:b/>
          <w:color w:val="000000"/>
          <w:sz w:val="24"/>
          <w:szCs w:val="24"/>
        </w:rPr>
        <w:lastRenderedPageBreak/>
        <w:t>Unit</w:t>
      </w:r>
      <w:r w:rsidRPr="007D711A">
        <w:rPr>
          <w:rFonts w:ascii="Times New Roman" w:hAnsi="Times New Roman" w:cs="Times New Roman"/>
          <w:b/>
          <w:bCs/>
          <w:sz w:val="24"/>
          <w:szCs w:val="24"/>
        </w:rPr>
        <w:t xml:space="preserve"> 1: </w:t>
      </w: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hAnsi="Times New Roman" w:cs="Times New Roman"/>
          <w:sz w:val="24"/>
          <w:szCs w:val="24"/>
        </w:rPr>
        <w:t xml:space="preserve">Introduction: Why study political economy and development? Motivation and course overview; Different traditions in political economy – classical political economy, marxist political economy, new political economy </w:t>
      </w:r>
    </w:p>
    <w:p w:rsidR="007D711A" w:rsidRDefault="007D711A" w:rsidP="00183DFE">
      <w:pPr>
        <w:autoSpaceDE w:val="0"/>
        <w:autoSpaceDN w:val="0"/>
        <w:adjustRightInd w:val="0"/>
        <w:spacing w:after="0" w:line="360" w:lineRule="auto"/>
        <w:jc w:val="both"/>
        <w:rPr>
          <w:rFonts w:ascii="Times New Roman" w:eastAsia="Times New Roman" w:hAnsi="Times New Roman" w:cs="Times New Roman"/>
          <w:b/>
          <w:color w:val="000000"/>
          <w:sz w:val="24"/>
          <w:szCs w:val="24"/>
        </w:rPr>
      </w:pPr>
    </w:p>
    <w:p w:rsidR="007D711A" w:rsidRDefault="007D711A" w:rsidP="00183DFE">
      <w:pPr>
        <w:autoSpaceDE w:val="0"/>
        <w:autoSpaceDN w:val="0"/>
        <w:adjustRightInd w:val="0"/>
        <w:spacing w:after="0" w:line="360" w:lineRule="auto"/>
        <w:jc w:val="both"/>
        <w:rPr>
          <w:rFonts w:ascii="Times New Roman" w:eastAsia="Times New Roman" w:hAnsi="Times New Roman" w:cs="Times New Roman"/>
          <w:b/>
          <w:color w:val="000000"/>
          <w:sz w:val="24"/>
          <w:szCs w:val="24"/>
        </w:rPr>
      </w:pP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eastAsia="Times New Roman" w:hAnsi="Times New Roman" w:cs="Times New Roman"/>
          <w:b/>
          <w:color w:val="000000"/>
          <w:sz w:val="24"/>
          <w:szCs w:val="24"/>
        </w:rPr>
        <w:t>Unit</w:t>
      </w:r>
      <w:r w:rsidRPr="007D711A">
        <w:rPr>
          <w:rFonts w:ascii="Times New Roman" w:hAnsi="Times New Roman" w:cs="Times New Roman"/>
          <w:b/>
          <w:bCs/>
          <w:sz w:val="24"/>
          <w:szCs w:val="24"/>
        </w:rPr>
        <w:t xml:space="preserve"> 2: </w:t>
      </w:r>
    </w:p>
    <w:p w:rsidR="00183DFE" w:rsidRPr="007D711A" w:rsidRDefault="00183DFE" w:rsidP="00183DFE">
      <w:pPr>
        <w:autoSpaceDE w:val="0"/>
        <w:autoSpaceDN w:val="0"/>
        <w:adjustRightInd w:val="0"/>
        <w:spacing w:after="0" w:line="360" w:lineRule="auto"/>
        <w:jc w:val="both"/>
        <w:rPr>
          <w:rFonts w:ascii="Times New Roman" w:hAnsi="Times New Roman" w:cs="Times New Roman"/>
          <w:bCs/>
          <w:sz w:val="24"/>
          <w:szCs w:val="24"/>
        </w:rPr>
      </w:pPr>
      <w:r w:rsidRPr="007D711A">
        <w:rPr>
          <w:rFonts w:ascii="Times New Roman" w:hAnsi="Times New Roman" w:cs="Times New Roman"/>
          <w:bCs/>
          <w:sz w:val="24"/>
          <w:szCs w:val="24"/>
        </w:rPr>
        <w:t>Does Political Economy Matter for Economic Development? Some Facts and Empirical Techniques.</w:t>
      </w:r>
      <w:r w:rsidRPr="007D711A">
        <w:rPr>
          <w:rFonts w:ascii="Times New Roman" w:hAnsi="Times New Roman" w:cs="Times New Roman"/>
          <w:sz w:val="24"/>
          <w:szCs w:val="24"/>
        </w:rPr>
        <w:t xml:space="preserve">The Role of Leaders and Democratic Institutions; The Deep Determinants of Economic Development: Macro Evidence; The Deep Determinants of Economic Development: Micro Evidence; inequality and economic growth; political economy and social/human development </w:t>
      </w: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eastAsia="Times New Roman" w:hAnsi="Times New Roman" w:cs="Times New Roman"/>
          <w:b/>
          <w:color w:val="000000"/>
          <w:sz w:val="24"/>
          <w:szCs w:val="24"/>
        </w:rPr>
        <w:t>Unit</w:t>
      </w:r>
      <w:r w:rsidRPr="007D711A">
        <w:rPr>
          <w:rFonts w:ascii="Times New Roman" w:hAnsi="Times New Roman" w:cs="Times New Roman"/>
          <w:b/>
          <w:bCs/>
          <w:sz w:val="24"/>
          <w:szCs w:val="24"/>
        </w:rPr>
        <w:t xml:space="preserve"> 3:  </w:t>
      </w:r>
    </w:p>
    <w:p w:rsidR="00183DFE" w:rsidRPr="007D711A" w:rsidRDefault="00183DFE" w:rsidP="00183DFE">
      <w:pPr>
        <w:autoSpaceDE w:val="0"/>
        <w:autoSpaceDN w:val="0"/>
        <w:adjustRightInd w:val="0"/>
        <w:spacing w:after="0" w:line="360" w:lineRule="auto"/>
        <w:jc w:val="both"/>
        <w:rPr>
          <w:rFonts w:ascii="Times New Roman" w:hAnsi="Times New Roman" w:cs="Times New Roman"/>
          <w:sz w:val="24"/>
          <w:szCs w:val="24"/>
        </w:rPr>
      </w:pPr>
      <w:r w:rsidRPr="007D711A">
        <w:rPr>
          <w:rFonts w:ascii="Times New Roman" w:hAnsi="Times New Roman" w:cs="Times New Roman"/>
          <w:sz w:val="24"/>
          <w:szCs w:val="24"/>
        </w:rPr>
        <w:t>Voting: The Median Voter Theorem; Voting in Practice: Citizen-Candidate Models, Politician Identity and the Failure of the Median Voter Theorem; Voting in Practice: Agency Models; Voting in Practice: Vote buying and voter intimidation; Sometimes It Gets Complicated: Condorcet's Paradox and Arrow's Impossibility Theorem. Good vs. Bad Dictatorships; Commitment problems in Dictatorship</w:t>
      </w: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eastAsia="Times New Roman" w:hAnsi="Times New Roman" w:cs="Times New Roman"/>
          <w:b/>
          <w:color w:val="000000"/>
          <w:sz w:val="24"/>
          <w:szCs w:val="24"/>
        </w:rPr>
        <w:t>Unit</w:t>
      </w:r>
      <w:r w:rsidRPr="007D711A">
        <w:rPr>
          <w:rFonts w:ascii="Times New Roman" w:hAnsi="Times New Roman" w:cs="Times New Roman"/>
          <w:b/>
          <w:bCs/>
          <w:sz w:val="24"/>
          <w:szCs w:val="24"/>
        </w:rPr>
        <w:t xml:space="preserve"> 4: </w:t>
      </w:r>
    </w:p>
    <w:p w:rsidR="00183DFE" w:rsidRPr="007D711A" w:rsidRDefault="00183DFE" w:rsidP="00183DFE">
      <w:pPr>
        <w:autoSpaceDE w:val="0"/>
        <w:autoSpaceDN w:val="0"/>
        <w:adjustRightInd w:val="0"/>
        <w:spacing w:after="0" w:line="360" w:lineRule="auto"/>
        <w:jc w:val="both"/>
        <w:rPr>
          <w:rFonts w:ascii="Times New Roman" w:hAnsi="Times New Roman" w:cs="Times New Roman"/>
          <w:sz w:val="24"/>
          <w:szCs w:val="24"/>
        </w:rPr>
      </w:pPr>
      <w:r w:rsidRPr="007D711A">
        <w:rPr>
          <w:rFonts w:ascii="Times New Roman" w:hAnsi="Times New Roman" w:cs="Times New Roman"/>
          <w:sz w:val="24"/>
          <w:szCs w:val="24"/>
        </w:rPr>
        <w:t>Collective Actions: The Logic of Collective Action; Ethnic Heterogeneity and Contributions to Public Goods; Monitoring and Collective Action Problems; Recovery from Civil War; Why Do Wars Happen; Civil War. Corruption: Is Corruption Inefficient; The Corrupt Official's Decision Problem: Balancing Risks, Rents, and Incentives; The Industrial Organization of Corruption; Politicians and Firms</w:t>
      </w: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p>
    <w:p w:rsidR="00183DFE" w:rsidRPr="007D711A" w:rsidRDefault="00183DFE" w:rsidP="00183DFE">
      <w:pPr>
        <w:autoSpaceDE w:val="0"/>
        <w:autoSpaceDN w:val="0"/>
        <w:adjustRightInd w:val="0"/>
        <w:spacing w:after="0" w:line="360" w:lineRule="auto"/>
        <w:jc w:val="both"/>
        <w:rPr>
          <w:rFonts w:ascii="Times New Roman" w:hAnsi="Times New Roman" w:cs="Times New Roman"/>
          <w:b/>
          <w:bCs/>
          <w:sz w:val="24"/>
          <w:szCs w:val="24"/>
        </w:rPr>
      </w:pPr>
      <w:r w:rsidRPr="007D711A">
        <w:rPr>
          <w:rFonts w:ascii="Times New Roman" w:hAnsi="Times New Roman" w:cs="Times New Roman"/>
          <w:b/>
          <w:bCs/>
          <w:sz w:val="24"/>
          <w:szCs w:val="24"/>
        </w:rPr>
        <w:t>Recommended Text:</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color w:val="3A3A3A"/>
          <w:sz w:val="24"/>
          <w:szCs w:val="24"/>
        </w:rPr>
      </w:pPr>
      <w:r w:rsidRPr="007D711A">
        <w:rPr>
          <w:rFonts w:cs="Times New Roman"/>
          <w:color w:val="3A3A3A"/>
          <w:sz w:val="24"/>
          <w:szCs w:val="24"/>
        </w:rPr>
        <w:t>Bardhan (1999), Political Economy of Reforms in India, New Delhi: NCAER.</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color w:val="3A3A3A"/>
          <w:sz w:val="24"/>
          <w:szCs w:val="24"/>
        </w:rPr>
      </w:pPr>
      <w:r w:rsidRPr="007D711A">
        <w:rPr>
          <w:rFonts w:cs="Times New Roman"/>
          <w:color w:val="3A3A3A"/>
          <w:sz w:val="24"/>
          <w:szCs w:val="24"/>
        </w:rPr>
        <w:t xml:space="preserve">Bardhan, P. (1998), </w:t>
      </w:r>
      <w:r w:rsidRPr="007D711A">
        <w:rPr>
          <w:rFonts w:cs="Times New Roman"/>
          <w:i/>
          <w:iCs/>
          <w:color w:val="3A3A3A"/>
          <w:sz w:val="24"/>
          <w:szCs w:val="24"/>
        </w:rPr>
        <w:t>Political Economy of Development in India</w:t>
      </w:r>
      <w:r w:rsidRPr="007D711A">
        <w:rPr>
          <w:rFonts w:cs="Times New Roman"/>
          <w:color w:val="3A3A3A"/>
          <w:sz w:val="24"/>
          <w:szCs w:val="24"/>
        </w:rPr>
        <w:t>, Oxford: Oxford University Press.</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color w:val="3A3A3A"/>
          <w:sz w:val="24"/>
          <w:szCs w:val="24"/>
        </w:rPr>
      </w:pPr>
      <w:r w:rsidRPr="007D711A">
        <w:rPr>
          <w:rFonts w:cs="Times New Roman"/>
          <w:color w:val="3A3A3A"/>
          <w:sz w:val="24"/>
          <w:szCs w:val="24"/>
        </w:rPr>
        <w:t xml:space="preserve">Chandrasekhar, C.P. and JayatiGhosh, (2002), Market that failed: Decade of neoliberal reforms in India, New Delhi: Left Word Books. </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color w:val="0F1111"/>
          <w:sz w:val="24"/>
          <w:szCs w:val="24"/>
          <w:shd w:val="clear" w:color="auto" w:fill="FFFFFF"/>
        </w:rPr>
        <w:lastRenderedPageBreak/>
        <w:t> </w:t>
      </w:r>
      <w:hyperlink r:id="rId7" w:history="1">
        <w:r w:rsidRPr="007D711A">
          <w:rPr>
            <w:rStyle w:val="Hyperlink"/>
            <w:rFonts w:cs="Times New Roman"/>
            <w:sz w:val="24"/>
            <w:szCs w:val="24"/>
            <w:shd w:val="clear" w:color="auto" w:fill="FFFFFF"/>
          </w:rPr>
          <w:t>Charles Sackrey</w:t>
        </w:r>
      </w:hyperlink>
      <w:r w:rsidRPr="007D711A">
        <w:rPr>
          <w:rStyle w:val="author"/>
          <w:rFonts w:cs="Times New Roman"/>
          <w:sz w:val="24"/>
          <w:szCs w:val="24"/>
          <w:shd w:val="clear" w:color="auto" w:fill="FFFFFF"/>
        </w:rPr>
        <w:t xml:space="preserve">, </w:t>
      </w:r>
      <w:hyperlink r:id="rId8" w:history="1">
        <w:r w:rsidRPr="007D711A">
          <w:rPr>
            <w:rStyle w:val="Hyperlink"/>
            <w:rFonts w:cs="Times New Roman"/>
            <w:sz w:val="24"/>
            <w:szCs w:val="24"/>
            <w:shd w:val="clear" w:color="auto" w:fill="FFFFFF"/>
          </w:rPr>
          <w:t>Geoffrey Schneider</w:t>
        </w:r>
      </w:hyperlink>
      <w:r w:rsidRPr="007D711A">
        <w:rPr>
          <w:rStyle w:val="a-declarative"/>
          <w:rFonts w:cs="Times New Roman"/>
          <w:sz w:val="24"/>
          <w:szCs w:val="24"/>
          <w:shd w:val="clear" w:color="auto" w:fill="FFFFFF"/>
        </w:rPr>
        <w:t>  </w:t>
      </w:r>
      <w:r w:rsidRPr="007D711A">
        <w:rPr>
          <w:rStyle w:val="a-color-secondary"/>
          <w:rFonts w:cs="Times New Roman"/>
          <w:sz w:val="24"/>
          <w:szCs w:val="24"/>
          <w:shd w:val="clear" w:color="auto" w:fill="FFFFFF"/>
        </w:rPr>
        <w:t xml:space="preserve">and </w:t>
      </w:r>
      <w:hyperlink r:id="rId9" w:history="1">
        <w:r w:rsidRPr="007D711A">
          <w:rPr>
            <w:rStyle w:val="Hyperlink"/>
            <w:rFonts w:cs="Times New Roman"/>
            <w:sz w:val="24"/>
            <w:szCs w:val="24"/>
            <w:shd w:val="clear" w:color="auto" w:fill="FFFFFF"/>
          </w:rPr>
          <w:t>Janet Knoedler</w:t>
        </w:r>
      </w:hyperlink>
      <w:r w:rsidRPr="007D711A">
        <w:rPr>
          <w:rStyle w:val="author"/>
          <w:rFonts w:cs="Times New Roman"/>
          <w:sz w:val="24"/>
          <w:szCs w:val="24"/>
          <w:shd w:val="clear" w:color="auto" w:fill="FFFFFF"/>
        </w:rPr>
        <w:t xml:space="preserve"> (2013), </w:t>
      </w:r>
      <w:r w:rsidRPr="007D711A">
        <w:rPr>
          <w:rStyle w:val="author"/>
          <w:rFonts w:cs="Times New Roman"/>
          <w:i/>
          <w:sz w:val="24"/>
          <w:szCs w:val="24"/>
          <w:shd w:val="clear" w:color="auto" w:fill="FFFFFF"/>
        </w:rPr>
        <w:t>Introduction to Political Economy</w:t>
      </w:r>
      <w:r w:rsidRPr="007D711A">
        <w:rPr>
          <w:rStyle w:val="author"/>
          <w:rFonts w:cs="Times New Roman"/>
          <w:sz w:val="24"/>
          <w:szCs w:val="24"/>
          <w:shd w:val="clear" w:color="auto" w:fill="FFFFFF"/>
        </w:rPr>
        <w:t>, 7</w:t>
      </w:r>
      <w:r w:rsidRPr="007D711A">
        <w:rPr>
          <w:rStyle w:val="author"/>
          <w:rFonts w:cs="Times New Roman"/>
          <w:sz w:val="24"/>
          <w:szCs w:val="24"/>
          <w:shd w:val="clear" w:color="auto" w:fill="FFFFFF"/>
          <w:vertAlign w:val="superscript"/>
        </w:rPr>
        <w:t>th</w:t>
      </w:r>
      <w:r w:rsidRPr="007D711A">
        <w:rPr>
          <w:rStyle w:val="author"/>
          <w:rFonts w:cs="Times New Roman"/>
          <w:sz w:val="24"/>
          <w:szCs w:val="24"/>
          <w:shd w:val="clear" w:color="auto" w:fill="FFFFFF"/>
        </w:rPr>
        <w:t>/8</w:t>
      </w:r>
      <w:r w:rsidRPr="007D711A">
        <w:rPr>
          <w:rStyle w:val="author"/>
          <w:rFonts w:cs="Times New Roman"/>
          <w:sz w:val="24"/>
          <w:szCs w:val="24"/>
          <w:shd w:val="clear" w:color="auto" w:fill="FFFFFF"/>
          <w:vertAlign w:val="superscript"/>
        </w:rPr>
        <w:t>th</w:t>
      </w:r>
      <w:r w:rsidRPr="007D711A">
        <w:rPr>
          <w:rStyle w:val="author"/>
          <w:rFonts w:cs="Times New Roman"/>
          <w:sz w:val="24"/>
          <w:szCs w:val="24"/>
          <w:shd w:val="clear" w:color="auto" w:fill="FFFFFF"/>
        </w:rPr>
        <w:t xml:space="preserve"> edition, Dollars and Sense.  </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color w:val="3A3A3A"/>
          <w:sz w:val="24"/>
          <w:szCs w:val="24"/>
        </w:rPr>
      </w:pPr>
      <w:r w:rsidRPr="007D711A">
        <w:rPr>
          <w:rFonts w:cs="Times New Roman"/>
          <w:color w:val="333333"/>
          <w:sz w:val="24"/>
          <w:szCs w:val="24"/>
          <w:shd w:val="clear" w:color="auto" w:fill="FFFFFF"/>
        </w:rPr>
        <w:t xml:space="preserve">Fine, Ben and Milonakis, Dimitris (2008), </w:t>
      </w:r>
      <w:r w:rsidRPr="007D711A">
        <w:rPr>
          <w:rFonts w:cs="Times New Roman"/>
          <w:i/>
          <w:color w:val="333333"/>
          <w:sz w:val="24"/>
          <w:szCs w:val="24"/>
          <w:shd w:val="clear" w:color="auto" w:fill="FFFFFF"/>
        </w:rPr>
        <w:t>From Political Economy to Economics: Method, the Social and the Historical in the Evolution of Economic Theory</w:t>
      </w:r>
      <w:r w:rsidRPr="007D711A">
        <w:rPr>
          <w:rFonts w:cs="Times New Roman"/>
          <w:color w:val="333333"/>
          <w:sz w:val="24"/>
          <w:szCs w:val="24"/>
          <w:shd w:val="clear" w:color="auto" w:fill="FFFFFF"/>
        </w:rPr>
        <w:t>. Routledge.</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color w:val="3A3A3A"/>
          <w:sz w:val="24"/>
          <w:szCs w:val="24"/>
        </w:rPr>
      </w:pPr>
      <w:r w:rsidRPr="007D711A">
        <w:rPr>
          <w:rFonts w:cs="Times New Roman"/>
          <w:color w:val="3A3A3A"/>
          <w:sz w:val="24"/>
          <w:szCs w:val="24"/>
        </w:rPr>
        <w:t xml:space="preserve">Frankel, F. (2005), India’s Political Economy: a gradual revolution, 1947-2004, Oxford University Press. </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sz w:val="24"/>
          <w:szCs w:val="24"/>
        </w:rPr>
        <w:t>Jevon, W. Stanley. The Theory of Political Economy</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sz w:val="24"/>
          <w:szCs w:val="24"/>
        </w:rPr>
        <w:t xml:space="preserve">Ricardo, David. (1817). </w:t>
      </w:r>
      <w:r w:rsidRPr="007D711A">
        <w:rPr>
          <w:rFonts w:cs="Times New Roman"/>
          <w:i/>
          <w:iCs/>
          <w:sz w:val="24"/>
          <w:szCs w:val="24"/>
        </w:rPr>
        <w:t>Principles of Political economy and Taxation</w:t>
      </w:r>
      <w:r w:rsidRPr="007D711A">
        <w:rPr>
          <w:rFonts w:cs="Times New Roman"/>
          <w:sz w:val="24"/>
          <w:szCs w:val="24"/>
        </w:rPr>
        <w:t xml:space="preserve">, the Sraffa edition. </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sz w:val="24"/>
          <w:szCs w:val="24"/>
        </w:rPr>
        <w:t xml:space="preserve">Roland, G. (2000) </w:t>
      </w:r>
      <w:r w:rsidRPr="007D711A">
        <w:rPr>
          <w:rFonts w:cs="Times New Roman"/>
          <w:i/>
          <w:iCs/>
          <w:sz w:val="24"/>
          <w:szCs w:val="24"/>
        </w:rPr>
        <w:t>Politics, Market and Firm</w:t>
      </w:r>
      <w:r w:rsidRPr="007D711A">
        <w:rPr>
          <w:rFonts w:cs="Times New Roman"/>
          <w:sz w:val="24"/>
          <w:szCs w:val="24"/>
        </w:rPr>
        <w:t>s, The MIT Press: Cambridge, Mass.</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sz w:val="24"/>
          <w:szCs w:val="24"/>
        </w:rPr>
        <w:t xml:space="preserve">Roncaglia, Alessandro. (2005). </w:t>
      </w:r>
      <w:r w:rsidRPr="007D711A">
        <w:rPr>
          <w:rFonts w:cs="Times New Roman"/>
          <w:i/>
          <w:iCs/>
          <w:sz w:val="24"/>
          <w:szCs w:val="24"/>
        </w:rPr>
        <w:t>The Wealth of Ideas</w:t>
      </w:r>
      <w:r w:rsidRPr="007D711A">
        <w:rPr>
          <w:rFonts w:cs="Times New Roman"/>
          <w:sz w:val="24"/>
          <w:szCs w:val="24"/>
        </w:rPr>
        <w:t xml:space="preserve">. Cambridge University Press, Cambridge </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color w:val="3A3A3A"/>
          <w:sz w:val="24"/>
          <w:szCs w:val="24"/>
        </w:rPr>
      </w:pPr>
      <w:r w:rsidRPr="007D711A">
        <w:rPr>
          <w:rFonts w:cs="Times New Roman"/>
          <w:color w:val="333333"/>
          <w:sz w:val="24"/>
          <w:szCs w:val="24"/>
          <w:shd w:val="clear" w:color="auto" w:fill="FFFFFF"/>
        </w:rPr>
        <w:t xml:space="preserve">Simon, David (2005). </w:t>
      </w:r>
      <w:r w:rsidRPr="007D711A">
        <w:rPr>
          <w:rFonts w:cs="Times New Roman"/>
          <w:i/>
          <w:color w:val="333333"/>
          <w:sz w:val="24"/>
          <w:szCs w:val="24"/>
          <w:shd w:val="clear" w:color="auto" w:fill="FFFFFF"/>
        </w:rPr>
        <w:t>Fifty Key Thinkers on Development</w:t>
      </w:r>
      <w:r w:rsidRPr="007D711A">
        <w:rPr>
          <w:rFonts w:cs="Times New Roman"/>
          <w:color w:val="333333"/>
          <w:sz w:val="24"/>
          <w:szCs w:val="24"/>
          <w:shd w:val="clear" w:color="auto" w:fill="FFFFFF"/>
        </w:rPr>
        <w:t>, Routledge.</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sz w:val="24"/>
          <w:szCs w:val="24"/>
        </w:rPr>
        <w:t xml:space="preserve">Smith, Adam. (1776). </w:t>
      </w:r>
      <w:r w:rsidRPr="007D711A">
        <w:rPr>
          <w:rFonts w:cs="Times New Roman"/>
          <w:i/>
          <w:iCs/>
          <w:sz w:val="24"/>
          <w:szCs w:val="24"/>
        </w:rPr>
        <w:t xml:space="preserve">An inquiry into the nature and causes of the wealth of nations, </w:t>
      </w:r>
      <w:r w:rsidRPr="007D711A">
        <w:rPr>
          <w:rFonts w:cs="Times New Roman"/>
          <w:sz w:val="24"/>
          <w:szCs w:val="24"/>
        </w:rPr>
        <w:t xml:space="preserve">The Glasgowedition. </w:t>
      </w:r>
    </w:p>
    <w:p w:rsidR="00183DFE" w:rsidRPr="007D711A" w:rsidRDefault="00183DFE" w:rsidP="00183DFE">
      <w:pPr>
        <w:pStyle w:val="ListParagraph"/>
        <w:numPr>
          <w:ilvl w:val="0"/>
          <w:numId w:val="8"/>
        </w:numPr>
        <w:autoSpaceDE w:val="0"/>
        <w:autoSpaceDN w:val="0"/>
        <w:adjustRightInd w:val="0"/>
        <w:spacing w:after="0" w:line="276" w:lineRule="auto"/>
        <w:jc w:val="both"/>
        <w:rPr>
          <w:rFonts w:cs="Times New Roman"/>
          <w:sz w:val="24"/>
          <w:szCs w:val="24"/>
        </w:rPr>
      </w:pPr>
      <w:r w:rsidRPr="007D711A">
        <w:rPr>
          <w:rFonts w:cs="Times New Roman"/>
          <w:sz w:val="24"/>
          <w:szCs w:val="24"/>
        </w:rPr>
        <w:t xml:space="preserve">Sweezy, Paul (1970). </w:t>
      </w:r>
      <w:r w:rsidRPr="007D711A">
        <w:rPr>
          <w:rFonts w:cs="Times New Roman"/>
          <w:i/>
          <w:iCs/>
          <w:sz w:val="24"/>
          <w:szCs w:val="24"/>
        </w:rPr>
        <w:t>The Theory of Capitalist development: Principles of Marxian Political economy</w:t>
      </w:r>
      <w:r w:rsidRPr="007D711A">
        <w:rPr>
          <w:rFonts w:cs="Times New Roman"/>
          <w:sz w:val="24"/>
          <w:szCs w:val="24"/>
        </w:rPr>
        <w:t xml:space="preserve">. Modern Reader Paperbacks, New York </w:t>
      </w:r>
    </w:p>
    <w:p w:rsidR="001D07D4" w:rsidRPr="007D711A" w:rsidRDefault="001D07D4" w:rsidP="001D07D4">
      <w:pPr>
        <w:spacing w:after="0"/>
        <w:jc w:val="center"/>
        <w:rPr>
          <w:rFonts w:ascii="Times New Roman" w:hAnsi="Times New Roman" w:cs="Times New Roman"/>
          <w:b/>
          <w:sz w:val="24"/>
          <w:szCs w:val="24"/>
        </w:rPr>
      </w:pPr>
    </w:p>
    <w:p w:rsidR="001D07D4" w:rsidRPr="007D711A" w:rsidRDefault="001D07D4" w:rsidP="001D07D4">
      <w:pPr>
        <w:spacing w:after="0"/>
        <w:jc w:val="center"/>
        <w:rPr>
          <w:rFonts w:ascii="Times New Roman" w:hAnsi="Times New Roman" w:cs="Times New Roman"/>
          <w:b/>
          <w:sz w:val="24"/>
          <w:szCs w:val="24"/>
        </w:rPr>
      </w:pP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ECO411</w:t>
      </w: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Microeconomics II</w:t>
      </w: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1D07D4" w:rsidRPr="007D711A" w:rsidRDefault="001D07D4" w:rsidP="001D07D4">
      <w:pPr>
        <w:tabs>
          <w:tab w:val="left" w:pos="2985"/>
        </w:tabs>
        <w:autoSpaceDE w:val="0"/>
        <w:autoSpaceDN w:val="0"/>
        <w:adjustRightInd w:val="0"/>
        <w:spacing w:after="0" w:line="240" w:lineRule="auto"/>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Course Outline/Objectives</w:t>
      </w:r>
      <w:r w:rsidRPr="007D711A">
        <w:rPr>
          <w:rFonts w:ascii="Times New Roman" w:hAnsi="Times New Roman" w:cs="Times New Roman"/>
          <w:b/>
          <w:sz w:val="24"/>
          <w:szCs w:val="24"/>
          <w:u w:val="single"/>
        </w:rPr>
        <w:tab/>
      </w:r>
    </w:p>
    <w:p w:rsidR="001D07D4" w:rsidRPr="007D711A" w:rsidRDefault="001D07D4" w:rsidP="001D07D4">
      <w:pPr>
        <w:spacing w:after="0"/>
        <w:jc w:val="both"/>
        <w:rPr>
          <w:rFonts w:ascii="Times New Roman" w:hAnsi="Times New Roman" w:cs="Times New Roman"/>
          <w:sz w:val="24"/>
          <w:szCs w:val="24"/>
          <w:lang w:val="en-GB"/>
        </w:rPr>
      </w:pPr>
      <w:r w:rsidRPr="007D711A">
        <w:rPr>
          <w:rFonts w:ascii="Times New Roman" w:hAnsi="Times New Roman" w:cs="Times New Roman"/>
          <w:sz w:val="24"/>
          <w:szCs w:val="24"/>
          <w:lang w:val="en-GB"/>
        </w:rPr>
        <w:t>The Course will selectively cover recent developments in macroeconomics of fluctuations, open economy, policy, and micro-foundations. The focus will be on substantive issues and applications of basic principles. The workhorses of macroeconomic issues will be applied to analyse economy-wide topics of current interest. Familiarity with the material covered in texts as mention in Macroeconomics-I is assumed.</w:t>
      </w:r>
    </w:p>
    <w:p w:rsidR="001D07D4" w:rsidRPr="007D711A" w:rsidRDefault="001D07D4" w:rsidP="001D07D4">
      <w:pPr>
        <w:spacing w:after="0"/>
        <w:jc w:val="both"/>
        <w:rPr>
          <w:rFonts w:ascii="Times New Roman" w:hAnsi="Times New Roman" w:cs="Times New Roman"/>
          <w:sz w:val="24"/>
          <w:szCs w:val="24"/>
          <w:lang w:val="en-GB"/>
        </w:rPr>
      </w:pPr>
    </w:p>
    <w:p w:rsidR="001D07D4" w:rsidRPr="007D711A" w:rsidRDefault="001D07D4" w:rsidP="001D07D4">
      <w:pPr>
        <w:spacing w:after="0"/>
        <w:jc w:val="both"/>
        <w:rPr>
          <w:rFonts w:ascii="Times New Roman" w:hAnsi="Times New Roman" w:cs="Times New Roman"/>
          <w:sz w:val="24"/>
          <w:szCs w:val="24"/>
          <w:lang w:val="en-GB"/>
        </w:rPr>
      </w:pPr>
      <w:r w:rsidRPr="007D711A">
        <w:rPr>
          <w:rFonts w:ascii="Times New Roman" w:hAnsi="Times New Roman" w:cs="Times New Roman"/>
          <w:b/>
          <w:sz w:val="24"/>
          <w:szCs w:val="24"/>
          <w:u w:val="single"/>
          <w:lang w:val="en-GB"/>
        </w:rPr>
        <w:t>Learning Outcomes</w:t>
      </w:r>
      <w:r w:rsidRPr="007D711A">
        <w:rPr>
          <w:rFonts w:ascii="Times New Roman" w:hAnsi="Times New Roman" w:cs="Times New Roman"/>
          <w:sz w:val="24"/>
          <w:szCs w:val="24"/>
          <w:lang w:val="en-GB"/>
        </w:rPr>
        <w:t>: This course would aim to provide an advanced knowledge of modern Macroeconomics. After successfully learning this course the student may achieve in the followings.</w:t>
      </w:r>
    </w:p>
    <w:p w:rsidR="001D07D4" w:rsidRPr="007D711A" w:rsidRDefault="001D07D4" w:rsidP="001D07D4">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 student can develop the intellectual ability of explaining some core economic issues.</w:t>
      </w:r>
    </w:p>
    <w:p w:rsidR="001D07D4" w:rsidRPr="007D711A" w:rsidRDefault="001D07D4" w:rsidP="001D07D4">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They can able to demonstrate how the economy works at different situations both in short-run as well as long-run.</w:t>
      </w:r>
    </w:p>
    <w:p w:rsidR="001D07D4" w:rsidRPr="007D711A" w:rsidRDefault="001D07D4" w:rsidP="001D07D4">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They can apply the economic theories the contemporary economic and social issues.</w:t>
      </w:r>
    </w:p>
    <w:p w:rsidR="001D07D4" w:rsidRPr="007D711A" w:rsidRDefault="001D07D4" w:rsidP="001D07D4">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They can develop skills of synthesising the argument found in academic research and also in media.</w:t>
      </w:r>
    </w:p>
    <w:p w:rsidR="001D07D4" w:rsidRPr="007D711A" w:rsidRDefault="001D07D4" w:rsidP="001D07D4">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They can develop skill of logical economic arguments.</w:t>
      </w:r>
    </w:p>
    <w:p w:rsidR="001D07D4" w:rsidRPr="007D711A" w:rsidRDefault="001D07D4" w:rsidP="001D07D4">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lastRenderedPageBreak/>
        <w:t xml:space="preserve">The student can understand how the fiscal policy makers and the monetary policy makers interact and also they can able to analyse the policy decision. </w:t>
      </w:r>
    </w:p>
    <w:p w:rsidR="001D07D4" w:rsidRPr="007D711A" w:rsidRDefault="001D07D4" w:rsidP="001D07D4">
      <w:pPr>
        <w:pStyle w:val="ListParagraph"/>
        <w:numPr>
          <w:ilvl w:val="0"/>
          <w:numId w:val="20"/>
        </w:numPr>
        <w:spacing w:after="0" w:line="276" w:lineRule="auto"/>
        <w:jc w:val="both"/>
        <w:rPr>
          <w:rFonts w:cs="Times New Roman"/>
          <w:sz w:val="24"/>
          <w:szCs w:val="24"/>
          <w:lang w:val="en-GB"/>
        </w:rPr>
      </w:pPr>
      <w:r w:rsidRPr="007D711A">
        <w:rPr>
          <w:rFonts w:cs="Times New Roman"/>
          <w:sz w:val="24"/>
          <w:szCs w:val="24"/>
          <w:lang w:val="en-GB"/>
        </w:rPr>
        <w:t>They can improve to make economic policy debate.</w:t>
      </w:r>
    </w:p>
    <w:p w:rsidR="001D07D4" w:rsidRPr="007D711A" w:rsidRDefault="001D07D4" w:rsidP="001D07D4">
      <w:pPr>
        <w:autoSpaceDE w:val="0"/>
        <w:autoSpaceDN w:val="0"/>
        <w:adjustRightInd w:val="0"/>
        <w:spacing w:after="0" w:line="240" w:lineRule="auto"/>
        <w:jc w:val="both"/>
        <w:rPr>
          <w:rFonts w:ascii="Times New Roman" w:hAnsi="Times New Roman" w:cs="Times New Roman"/>
          <w:b/>
          <w:sz w:val="24"/>
          <w:szCs w:val="24"/>
        </w:rPr>
      </w:pPr>
    </w:p>
    <w:p w:rsidR="001D07D4" w:rsidRPr="007D711A" w:rsidRDefault="001D07D4" w:rsidP="001D07D4">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1: Oligopoly &amp; Game Theory</w:t>
      </w:r>
    </w:p>
    <w:p w:rsidR="001D07D4" w:rsidRPr="007D711A" w:rsidRDefault="001D07D4" w:rsidP="001D07D4">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Non-collusive (Cournot, Bertrand, Edgeworth, Chamberlin, kinked demand curve and Stackelberg’s solution) and collusive (Cartels and mergers, price leadership) models; Price and output determination under monopsony and bilateral monopoly; Game Theory: Nash Equilibrium, Prisoners’ Dilemma, Dominant Strategies, Repeated Games, Zero-Sum Game, Mixed Strategies </w:t>
      </w:r>
    </w:p>
    <w:p w:rsidR="001D07D4" w:rsidRPr="007D711A" w:rsidRDefault="001D07D4" w:rsidP="001D07D4">
      <w:pPr>
        <w:autoSpaceDE w:val="0"/>
        <w:autoSpaceDN w:val="0"/>
        <w:adjustRightInd w:val="0"/>
        <w:spacing w:after="0" w:line="240" w:lineRule="auto"/>
        <w:jc w:val="both"/>
        <w:rPr>
          <w:rFonts w:ascii="Times New Roman" w:hAnsi="Times New Roman" w:cs="Times New Roman"/>
          <w:b/>
          <w:sz w:val="24"/>
          <w:szCs w:val="24"/>
        </w:rPr>
      </w:pPr>
    </w:p>
    <w:p w:rsidR="001D07D4" w:rsidRPr="007D711A" w:rsidRDefault="001D07D4" w:rsidP="001D07D4">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2: Theory of Distribution</w:t>
      </w:r>
    </w:p>
    <w:p w:rsidR="001D07D4" w:rsidRPr="007D711A" w:rsidRDefault="001D07D4" w:rsidP="001D07D4">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Neo-classical approach — Marginal productivity theory; Product exhaustion theorem; Elasticity of technical substitution, technical progress and factor shares; Theory of distribution in imperfect product and factor markets; </w:t>
      </w:r>
    </w:p>
    <w:p w:rsidR="001D07D4" w:rsidRPr="007D711A" w:rsidRDefault="001D07D4" w:rsidP="001D07D4">
      <w:pPr>
        <w:autoSpaceDE w:val="0"/>
        <w:autoSpaceDN w:val="0"/>
        <w:adjustRightInd w:val="0"/>
        <w:spacing w:after="0" w:line="240" w:lineRule="auto"/>
        <w:jc w:val="both"/>
        <w:rPr>
          <w:rFonts w:ascii="Times New Roman" w:hAnsi="Times New Roman" w:cs="Times New Roman"/>
          <w:b/>
          <w:sz w:val="24"/>
          <w:szCs w:val="24"/>
        </w:rPr>
      </w:pPr>
    </w:p>
    <w:p w:rsidR="001D07D4" w:rsidRPr="007D711A" w:rsidRDefault="001D07D4" w:rsidP="001D07D4">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b/>
          <w:sz w:val="24"/>
          <w:szCs w:val="24"/>
        </w:rPr>
        <w:t>Unit 3: General Equilibrium</w:t>
      </w:r>
    </w:p>
    <w:p w:rsidR="001D07D4" w:rsidRPr="007D711A" w:rsidRDefault="001D07D4" w:rsidP="001D07D4">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Core of Exchange economy; Market exchange; General equilibrium models of exchange and production; Existence of competitive equilibria; Uniqueness and Stability of Competitive equilibrium;</w:t>
      </w:r>
    </w:p>
    <w:p w:rsidR="001D07D4" w:rsidRPr="007D711A" w:rsidRDefault="001D07D4" w:rsidP="001D07D4">
      <w:pPr>
        <w:autoSpaceDE w:val="0"/>
        <w:autoSpaceDN w:val="0"/>
        <w:adjustRightInd w:val="0"/>
        <w:spacing w:after="0" w:line="240" w:lineRule="auto"/>
        <w:jc w:val="both"/>
        <w:rPr>
          <w:rFonts w:ascii="Times New Roman" w:hAnsi="Times New Roman" w:cs="Times New Roman"/>
          <w:b/>
          <w:sz w:val="24"/>
          <w:szCs w:val="24"/>
        </w:rPr>
      </w:pPr>
    </w:p>
    <w:p w:rsidR="001D07D4" w:rsidRPr="007D711A" w:rsidRDefault="001D07D4" w:rsidP="001D07D4">
      <w:pPr>
        <w:autoSpaceDE w:val="0"/>
        <w:autoSpaceDN w:val="0"/>
        <w:adjustRightInd w:val="0"/>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Unit 4: Welfare Economics</w:t>
      </w:r>
    </w:p>
    <w:p w:rsidR="001D07D4" w:rsidRPr="007D711A" w:rsidRDefault="001D07D4" w:rsidP="001D07D4">
      <w:pPr>
        <w:jc w:val="both"/>
        <w:rPr>
          <w:rFonts w:ascii="Times New Roman" w:hAnsi="Times New Roman" w:cs="Times New Roman"/>
          <w:sz w:val="24"/>
          <w:szCs w:val="24"/>
        </w:rPr>
      </w:pPr>
      <w:r w:rsidRPr="007D711A">
        <w:rPr>
          <w:rFonts w:ascii="Times New Roman" w:hAnsi="Times New Roman" w:cs="Times New Roman"/>
          <w:sz w:val="24"/>
          <w:szCs w:val="24"/>
        </w:rPr>
        <w:t xml:space="preserve">First and Second Fundamental Theorems of Welfare Economics. Pareto Criterion; Kaldor Criterion; Scitovsky Criterion; Social welfare function; Compensation principle; Theory of Second Best — Arrow’s impossibility theorem; Rawl’s theory of justice,  </w:t>
      </w:r>
    </w:p>
    <w:p w:rsidR="001D07D4" w:rsidRPr="007D711A" w:rsidRDefault="001D07D4" w:rsidP="001D07D4">
      <w:pPr>
        <w:jc w:val="both"/>
        <w:rPr>
          <w:rFonts w:ascii="Times New Roman" w:hAnsi="Times New Roman" w:cs="Times New Roman"/>
          <w:sz w:val="24"/>
          <w:szCs w:val="24"/>
        </w:rPr>
      </w:pPr>
      <w:r w:rsidRPr="007D711A">
        <w:rPr>
          <w:rFonts w:ascii="Times New Roman" w:hAnsi="Times New Roman" w:cs="Times New Roman"/>
          <w:sz w:val="24"/>
          <w:szCs w:val="24"/>
        </w:rPr>
        <w:t>Market Failure: Market failure; Sources of market failure and their implications - Externalities; Public Good; Asymmetric Information.</w:t>
      </w:r>
    </w:p>
    <w:p w:rsidR="001D07D4" w:rsidRPr="007D711A" w:rsidRDefault="001D07D4" w:rsidP="001D07D4">
      <w:p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Recommended Readings: </w:t>
      </w:r>
    </w:p>
    <w:p w:rsidR="001D07D4" w:rsidRPr="007D711A" w:rsidRDefault="001D07D4" w:rsidP="001D07D4">
      <w:pPr>
        <w:pStyle w:val="ListParagraph"/>
        <w:numPr>
          <w:ilvl w:val="0"/>
          <w:numId w:val="19"/>
        </w:numPr>
        <w:spacing w:after="200" w:line="276" w:lineRule="auto"/>
        <w:jc w:val="both"/>
        <w:rPr>
          <w:rFonts w:cs="Times New Roman"/>
          <w:sz w:val="24"/>
          <w:szCs w:val="24"/>
        </w:rPr>
      </w:pPr>
      <w:r w:rsidRPr="007D711A">
        <w:rPr>
          <w:rFonts w:cs="Times New Roman"/>
          <w:sz w:val="24"/>
          <w:szCs w:val="24"/>
        </w:rPr>
        <w:t xml:space="preserve">Varian, Hal R., Intermediate Microeconomics, 1990, 5th Edition, W.W. Norton and Company (Varian -5).   </w:t>
      </w:r>
    </w:p>
    <w:p w:rsidR="001D07D4" w:rsidRPr="007D711A" w:rsidRDefault="001D07D4" w:rsidP="001D07D4">
      <w:pPr>
        <w:pStyle w:val="ListParagraph"/>
        <w:numPr>
          <w:ilvl w:val="0"/>
          <w:numId w:val="19"/>
        </w:numPr>
        <w:spacing w:after="200" w:line="276" w:lineRule="auto"/>
        <w:jc w:val="both"/>
        <w:rPr>
          <w:rFonts w:cs="Times New Roman"/>
          <w:sz w:val="24"/>
          <w:szCs w:val="24"/>
        </w:rPr>
      </w:pPr>
      <w:r w:rsidRPr="007D711A">
        <w:rPr>
          <w:rFonts w:cs="Times New Roman"/>
          <w:sz w:val="24"/>
          <w:szCs w:val="24"/>
        </w:rPr>
        <w:t>  Varian, Hal R., Microeconomic Analysis, 1992, 3rd Edition, W.W. Norton and Company (Varian - 3).</w:t>
      </w:r>
    </w:p>
    <w:p w:rsidR="001D07D4" w:rsidRPr="007D711A" w:rsidRDefault="001D07D4" w:rsidP="001D07D4">
      <w:pPr>
        <w:pStyle w:val="ListParagraph"/>
        <w:numPr>
          <w:ilvl w:val="0"/>
          <w:numId w:val="19"/>
        </w:numPr>
        <w:spacing w:after="200" w:line="276" w:lineRule="auto"/>
        <w:jc w:val="both"/>
        <w:rPr>
          <w:rFonts w:cs="Times New Roman"/>
          <w:sz w:val="24"/>
          <w:szCs w:val="24"/>
        </w:rPr>
      </w:pPr>
      <w:r w:rsidRPr="007D711A">
        <w:rPr>
          <w:rFonts w:cs="Times New Roman"/>
          <w:sz w:val="24"/>
          <w:szCs w:val="24"/>
        </w:rPr>
        <w:t xml:space="preserve"> Henderson &amp;Quandt, 1988, Microeconomic Theory - A Mathematical Approach, McGraw Hill. (Henderson). </w:t>
      </w:r>
    </w:p>
    <w:p w:rsidR="001D07D4" w:rsidRPr="007D711A" w:rsidRDefault="001D07D4" w:rsidP="001D07D4">
      <w:pPr>
        <w:pStyle w:val="ListParagraph"/>
        <w:numPr>
          <w:ilvl w:val="0"/>
          <w:numId w:val="19"/>
        </w:numPr>
        <w:spacing w:after="200" w:line="276" w:lineRule="auto"/>
        <w:jc w:val="both"/>
        <w:rPr>
          <w:rFonts w:cs="Times New Roman"/>
          <w:sz w:val="24"/>
          <w:szCs w:val="24"/>
        </w:rPr>
      </w:pPr>
      <w:r w:rsidRPr="007D711A">
        <w:rPr>
          <w:rFonts w:cs="Times New Roman"/>
          <w:sz w:val="24"/>
          <w:szCs w:val="24"/>
        </w:rPr>
        <w:t xml:space="preserve">Layard, P.R.G and Walters, A.A., 1978, Microeconomic Theory, McGraw Hill (Layard). </w:t>
      </w:r>
    </w:p>
    <w:p w:rsidR="001D07D4" w:rsidRPr="007D711A" w:rsidRDefault="001D07D4" w:rsidP="001D07D4">
      <w:pPr>
        <w:pStyle w:val="ListParagraph"/>
        <w:numPr>
          <w:ilvl w:val="0"/>
          <w:numId w:val="19"/>
        </w:numPr>
        <w:spacing w:after="200" w:line="276" w:lineRule="auto"/>
        <w:jc w:val="both"/>
        <w:rPr>
          <w:rFonts w:cs="Times New Roman"/>
          <w:sz w:val="24"/>
          <w:szCs w:val="24"/>
        </w:rPr>
      </w:pPr>
      <w:r w:rsidRPr="007D711A">
        <w:rPr>
          <w:rFonts w:cs="Times New Roman"/>
          <w:sz w:val="24"/>
          <w:szCs w:val="24"/>
        </w:rPr>
        <w:t xml:space="preserve">Mascolell, A., et. al., 1995, Microeconomic Theory, Harvard University Press (Mascolell) </w:t>
      </w:r>
    </w:p>
    <w:p w:rsidR="001D07D4" w:rsidRPr="007D711A" w:rsidRDefault="001D07D4" w:rsidP="001D07D4">
      <w:pPr>
        <w:pStyle w:val="ListParagraph"/>
        <w:numPr>
          <w:ilvl w:val="0"/>
          <w:numId w:val="19"/>
        </w:numPr>
        <w:spacing w:after="200" w:line="276" w:lineRule="auto"/>
        <w:jc w:val="both"/>
        <w:rPr>
          <w:rFonts w:cs="Times New Roman"/>
          <w:sz w:val="24"/>
          <w:szCs w:val="24"/>
        </w:rPr>
      </w:pPr>
      <w:r w:rsidRPr="007D711A">
        <w:rPr>
          <w:rFonts w:cs="Times New Roman"/>
          <w:sz w:val="24"/>
          <w:szCs w:val="24"/>
        </w:rPr>
        <w:t xml:space="preserve">Russell, R.R. and M. Wilkinson, 1979, Microeconomics: A Synthesis of Modern and Neo- Classical Theory, John Wiley, New York. (Russell) </w:t>
      </w:r>
    </w:p>
    <w:p w:rsidR="001D07D4" w:rsidRPr="007D711A" w:rsidRDefault="001D07D4" w:rsidP="001D07D4">
      <w:pPr>
        <w:pStyle w:val="ListParagraph"/>
        <w:numPr>
          <w:ilvl w:val="0"/>
          <w:numId w:val="19"/>
        </w:numPr>
        <w:spacing w:after="200" w:line="276" w:lineRule="auto"/>
        <w:jc w:val="both"/>
        <w:rPr>
          <w:rFonts w:cs="Times New Roman"/>
          <w:sz w:val="24"/>
          <w:szCs w:val="24"/>
        </w:rPr>
      </w:pPr>
      <w:r w:rsidRPr="007D711A">
        <w:rPr>
          <w:rFonts w:cs="Times New Roman"/>
          <w:sz w:val="24"/>
          <w:szCs w:val="24"/>
        </w:rPr>
        <w:t>McKenna, C.J., 1986, The Economics of Uncertainty, Wheat Sheaf Book (Mckenna) Harry Townsend (ed.), 1965, Price Theory, Penguin Education (Townsend</w:t>
      </w:r>
    </w:p>
    <w:p w:rsidR="001D07D4" w:rsidRPr="007D711A" w:rsidRDefault="001D07D4" w:rsidP="001D07D4">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lastRenderedPageBreak/>
        <w:t xml:space="preserve">Gravelle, H and Ray Rees (2004), </w:t>
      </w:r>
      <w:r w:rsidRPr="007D711A">
        <w:rPr>
          <w:rFonts w:ascii="Times New Roman" w:hAnsi="Times New Roman" w:cs="Times New Roman"/>
          <w:i/>
          <w:sz w:val="24"/>
          <w:szCs w:val="24"/>
        </w:rPr>
        <w:t>Microeconomics</w:t>
      </w:r>
      <w:r w:rsidRPr="007D711A">
        <w:rPr>
          <w:rFonts w:ascii="Times New Roman" w:hAnsi="Times New Roman" w:cs="Times New Roman"/>
          <w:sz w:val="24"/>
          <w:szCs w:val="24"/>
        </w:rPr>
        <w:t>, 3</w:t>
      </w:r>
      <w:r w:rsidRPr="007D711A">
        <w:rPr>
          <w:rFonts w:ascii="Times New Roman" w:hAnsi="Times New Roman" w:cs="Times New Roman"/>
          <w:sz w:val="24"/>
          <w:szCs w:val="24"/>
          <w:vertAlign w:val="superscript"/>
        </w:rPr>
        <w:t>rd</w:t>
      </w:r>
      <w:r w:rsidRPr="007D711A">
        <w:rPr>
          <w:rFonts w:ascii="Times New Roman" w:hAnsi="Times New Roman" w:cs="Times New Roman"/>
          <w:sz w:val="24"/>
          <w:szCs w:val="24"/>
        </w:rPr>
        <w:t xml:space="preserve"> edition, Prentice Hall Longman London.</w:t>
      </w:r>
    </w:p>
    <w:p w:rsidR="001D07D4" w:rsidRPr="007D711A" w:rsidRDefault="001D07D4" w:rsidP="001D07D4">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Sen, A. (1999), </w:t>
      </w:r>
      <w:r w:rsidRPr="007D711A">
        <w:rPr>
          <w:rFonts w:ascii="Times New Roman" w:hAnsi="Times New Roman" w:cs="Times New Roman"/>
          <w:i/>
          <w:sz w:val="24"/>
          <w:szCs w:val="24"/>
        </w:rPr>
        <w:t>Microeconomics : Theory and Applications</w:t>
      </w:r>
      <w:r w:rsidRPr="007D711A">
        <w:rPr>
          <w:rFonts w:ascii="Times New Roman" w:hAnsi="Times New Roman" w:cs="Times New Roman"/>
          <w:sz w:val="24"/>
          <w:szCs w:val="24"/>
        </w:rPr>
        <w:t>, Oxford University Press, New</w:t>
      </w:r>
    </w:p>
    <w:p w:rsidR="001D07D4" w:rsidRPr="007D711A" w:rsidRDefault="001D07D4" w:rsidP="001D07D4">
      <w:pPr>
        <w:pStyle w:val="ListParagraph"/>
        <w:numPr>
          <w:ilvl w:val="0"/>
          <w:numId w:val="19"/>
        </w:numPr>
        <w:shd w:val="clear" w:color="auto" w:fill="FFFFFF"/>
        <w:spacing w:after="0" w:line="240" w:lineRule="auto"/>
        <w:jc w:val="both"/>
        <w:outlineLvl w:val="0"/>
        <w:rPr>
          <w:rFonts w:eastAsia="Times New Roman" w:cs="Times New Roman"/>
          <w:color w:val="111111"/>
          <w:kern w:val="36"/>
          <w:sz w:val="24"/>
          <w:szCs w:val="24"/>
          <w:lang w:bidi="hi-IN"/>
        </w:rPr>
      </w:pPr>
      <w:r w:rsidRPr="007D711A">
        <w:rPr>
          <w:rFonts w:eastAsia="Times New Roman" w:cs="Times New Roman"/>
          <w:color w:val="111111"/>
          <w:kern w:val="36"/>
          <w:sz w:val="24"/>
          <w:szCs w:val="24"/>
          <w:lang w:bidi="hi-IN"/>
        </w:rPr>
        <w:t>Microeconomic Theory: Basic Principles and Extensions (Upper Level Economics Titles)</w:t>
      </w:r>
      <w:r w:rsidRPr="007D711A">
        <w:rPr>
          <w:rFonts w:cs="Times New Roman"/>
          <w:color w:val="333333"/>
          <w:sz w:val="24"/>
          <w:szCs w:val="24"/>
          <w:shd w:val="clear" w:color="auto" w:fill="FFFFFF"/>
        </w:rPr>
        <w:t>Cengage; 11 edition (2014)</w:t>
      </w:r>
    </w:p>
    <w:p w:rsidR="001D07D4" w:rsidRPr="007D711A" w:rsidRDefault="001D07D4" w:rsidP="001D07D4">
      <w:pPr>
        <w:pStyle w:val="ListParagraph"/>
        <w:numPr>
          <w:ilvl w:val="0"/>
          <w:numId w:val="19"/>
        </w:numPr>
        <w:shd w:val="clear" w:color="auto" w:fill="FFFFFF"/>
        <w:spacing w:after="0" w:line="240" w:lineRule="auto"/>
        <w:jc w:val="both"/>
        <w:outlineLvl w:val="0"/>
        <w:rPr>
          <w:rFonts w:eastAsia="Times New Roman" w:cs="Times New Roman"/>
          <w:color w:val="111111"/>
          <w:kern w:val="36"/>
          <w:sz w:val="24"/>
          <w:szCs w:val="24"/>
          <w:lang w:bidi="hi-IN"/>
        </w:rPr>
      </w:pPr>
      <w:r w:rsidRPr="007D711A">
        <w:rPr>
          <w:rFonts w:cs="Times New Roman"/>
          <w:sz w:val="24"/>
          <w:szCs w:val="24"/>
        </w:rPr>
        <w:t>Mas-Collel, Whinston and Green, Micro-economic Theory, OUP, 1995</w:t>
      </w:r>
    </w:p>
    <w:p w:rsidR="001D07D4" w:rsidRPr="007D711A" w:rsidRDefault="001D07D4" w:rsidP="001D07D4">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7D711A">
        <w:rPr>
          <w:rFonts w:ascii="Times New Roman" w:eastAsia="Times New Roman" w:hAnsi="Times New Roman" w:cs="Times New Roman"/>
          <w:kern w:val="36"/>
          <w:sz w:val="24"/>
          <w:szCs w:val="24"/>
          <w:lang w:bidi="hi-IN"/>
        </w:rPr>
        <w:t xml:space="preserve">Modern Microeconomics 2e,Koutsoyiannis 2nd Revised edition Edition 2nd </w:t>
      </w:r>
      <w:r w:rsidRPr="007D711A">
        <w:rPr>
          <w:rFonts w:ascii="Times New Roman" w:eastAsia="Times New Roman" w:hAnsi="Times New Roman" w:cs="Times New Roman"/>
          <w:sz w:val="24"/>
          <w:szCs w:val="24"/>
          <w:lang w:bidi="hi-IN"/>
        </w:rPr>
        <w:t xml:space="preserve"> Publisher: Macmillan, </w:t>
      </w:r>
    </w:p>
    <w:p w:rsidR="001D07D4" w:rsidRPr="007D711A" w:rsidRDefault="001D07D4" w:rsidP="001D07D4">
      <w:pPr>
        <w:pStyle w:val="ListParagraph"/>
        <w:numPr>
          <w:ilvl w:val="0"/>
          <w:numId w:val="19"/>
        </w:numPr>
        <w:shd w:val="clear" w:color="auto" w:fill="FFFFFF"/>
        <w:spacing w:after="0" w:line="240" w:lineRule="auto"/>
        <w:jc w:val="both"/>
        <w:outlineLvl w:val="0"/>
        <w:rPr>
          <w:rFonts w:eastAsia="Times New Roman" w:cs="Times New Roman"/>
          <w:color w:val="111111"/>
          <w:kern w:val="36"/>
          <w:sz w:val="24"/>
          <w:szCs w:val="24"/>
          <w:lang w:bidi="hi-IN"/>
        </w:rPr>
      </w:pPr>
      <w:r w:rsidRPr="007D711A">
        <w:rPr>
          <w:rFonts w:cs="Times New Roman"/>
          <w:sz w:val="24"/>
          <w:szCs w:val="24"/>
        </w:rPr>
        <w:t>Nicholson, W., Microeconomic Theory: Basic Principles and Extensions, eighth edition, South Western Thomson Learning, 2002</w:t>
      </w:r>
    </w:p>
    <w:p w:rsidR="001D07D4" w:rsidRPr="007D711A" w:rsidRDefault="001D07D4" w:rsidP="001D07D4">
      <w:pPr>
        <w:rPr>
          <w:rFonts w:ascii="Times New Roman" w:hAnsi="Times New Roman" w:cs="Times New Roman"/>
          <w:b/>
          <w:sz w:val="24"/>
          <w:szCs w:val="24"/>
        </w:rPr>
      </w:pP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ECO412</w:t>
      </w: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Macroeconomics II</w:t>
      </w: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1D07D4" w:rsidRPr="007D711A" w:rsidRDefault="001D07D4" w:rsidP="001D07D4">
      <w:pPr>
        <w:pStyle w:val="Default"/>
        <w:jc w:val="both"/>
      </w:pPr>
      <w:r w:rsidRPr="007D711A">
        <w:rPr>
          <w:b/>
          <w:bCs/>
        </w:rPr>
        <w:t xml:space="preserve">Course Outline/Objectives </w:t>
      </w:r>
    </w:p>
    <w:p w:rsidR="001D07D4" w:rsidRPr="007D711A" w:rsidRDefault="001D07D4" w:rsidP="001D07D4">
      <w:pPr>
        <w:pStyle w:val="Default"/>
        <w:jc w:val="both"/>
      </w:pPr>
      <w:r w:rsidRPr="007D711A">
        <w:t xml:space="preserve">The Course will selectively cover recent developments in macroeconomics of fluctuations, open economy, policy, and micro-foundations. The focus will be on substantive issues and applications of basic principles. The workhorses of macroeconomic issues will be applied to analyze economy-wide topics of current interest. Familiarity with the material covered in texts as mention in Macroeconomics-I is assumed. </w:t>
      </w:r>
    </w:p>
    <w:p w:rsidR="001D07D4" w:rsidRPr="007D711A" w:rsidRDefault="001D07D4" w:rsidP="001D07D4">
      <w:pPr>
        <w:pStyle w:val="Default"/>
        <w:jc w:val="both"/>
        <w:rPr>
          <w:b/>
          <w:bCs/>
        </w:rPr>
      </w:pPr>
    </w:p>
    <w:p w:rsidR="001D07D4" w:rsidRPr="007D711A" w:rsidRDefault="001D07D4" w:rsidP="001D07D4">
      <w:pPr>
        <w:pStyle w:val="Default"/>
        <w:jc w:val="both"/>
      </w:pPr>
      <w:r w:rsidRPr="007D711A">
        <w:rPr>
          <w:b/>
          <w:bCs/>
        </w:rPr>
        <w:t>Learning Outcomes</w:t>
      </w:r>
      <w:r w:rsidRPr="007D711A">
        <w:t xml:space="preserve">: This course would aim to provide an advanced knowledge of modern Macroeconomics. After successfully learning this course the student may achieve in the followings. </w:t>
      </w:r>
    </w:p>
    <w:p w:rsidR="001D07D4" w:rsidRPr="007D711A" w:rsidRDefault="001D07D4" w:rsidP="001D07D4">
      <w:pPr>
        <w:pStyle w:val="Default"/>
        <w:spacing w:after="59"/>
        <w:jc w:val="both"/>
      </w:pPr>
      <w:r w:rsidRPr="007D711A">
        <w:t xml:space="preserve"> The student can develop the intellectual ability of explaining some core economic issues. </w:t>
      </w:r>
    </w:p>
    <w:p w:rsidR="001D07D4" w:rsidRPr="007D711A" w:rsidRDefault="001D07D4" w:rsidP="001D07D4">
      <w:pPr>
        <w:pStyle w:val="Default"/>
        <w:numPr>
          <w:ilvl w:val="0"/>
          <w:numId w:val="11"/>
        </w:numPr>
        <w:spacing w:after="59"/>
        <w:jc w:val="both"/>
      </w:pPr>
      <w:r w:rsidRPr="007D711A">
        <w:t xml:space="preserve">They can able to demonstrate how the economy works at different situations both in short-run as well as long-run. </w:t>
      </w:r>
    </w:p>
    <w:p w:rsidR="001D07D4" w:rsidRPr="007D711A" w:rsidRDefault="001D07D4" w:rsidP="001D07D4">
      <w:pPr>
        <w:pStyle w:val="Default"/>
        <w:numPr>
          <w:ilvl w:val="0"/>
          <w:numId w:val="11"/>
        </w:numPr>
        <w:spacing w:after="59"/>
        <w:jc w:val="both"/>
      </w:pPr>
      <w:r w:rsidRPr="007D711A">
        <w:t xml:space="preserve">They can apply the economic theories the contemporary economic and social issues. </w:t>
      </w:r>
    </w:p>
    <w:p w:rsidR="001D07D4" w:rsidRPr="007D711A" w:rsidRDefault="001D07D4" w:rsidP="001D07D4">
      <w:pPr>
        <w:pStyle w:val="Default"/>
        <w:numPr>
          <w:ilvl w:val="0"/>
          <w:numId w:val="11"/>
        </w:numPr>
        <w:spacing w:after="59"/>
        <w:jc w:val="both"/>
      </w:pPr>
      <w:r w:rsidRPr="007D711A">
        <w:t xml:space="preserve">They can develop skills of synthesizing the argument found in academic research and also in media. </w:t>
      </w:r>
    </w:p>
    <w:p w:rsidR="001D07D4" w:rsidRPr="007D711A" w:rsidRDefault="001D07D4" w:rsidP="001D07D4">
      <w:pPr>
        <w:pStyle w:val="Default"/>
        <w:numPr>
          <w:ilvl w:val="0"/>
          <w:numId w:val="11"/>
        </w:numPr>
        <w:jc w:val="both"/>
      </w:pPr>
      <w:r w:rsidRPr="007D711A">
        <w:t xml:space="preserve">They can develop skill of logical economic arguments. </w:t>
      </w:r>
    </w:p>
    <w:p w:rsidR="001D07D4" w:rsidRPr="007D711A" w:rsidRDefault="001D07D4" w:rsidP="001D07D4">
      <w:pPr>
        <w:pStyle w:val="Default"/>
        <w:numPr>
          <w:ilvl w:val="0"/>
          <w:numId w:val="11"/>
        </w:numPr>
        <w:spacing w:after="59"/>
        <w:jc w:val="both"/>
      </w:pPr>
      <w:r w:rsidRPr="007D711A">
        <w:t xml:space="preserve">The student can understand how the fiscal policy makers and the monetary policy makers interact and also they can able to analyze the policy decision. </w:t>
      </w:r>
    </w:p>
    <w:p w:rsidR="001D07D4" w:rsidRPr="007D711A" w:rsidRDefault="001D07D4" w:rsidP="001D07D4">
      <w:pPr>
        <w:pStyle w:val="Default"/>
        <w:numPr>
          <w:ilvl w:val="0"/>
          <w:numId w:val="11"/>
        </w:numPr>
        <w:jc w:val="both"/>
      </w:pPr>
      <w:r w:rsidRPr="007D711A">
        <w:t xml:space="preserve">They can improve to make economic policy debate. </w:t>
      </w:r>
    </w:p>
    <w:p w:rsidR="001D07D4" w:rsidRPr="007D711A" w:rsidRDefault="001D07D4" w:rsidP="001D07D4">
      <w:pPr>
        <w:pStyle w:val="Default"/>
        <w:jc w:val="both"/>
      </w:pPr>
    </w:p>
    <w:p w:rsidR="001D07D4" w:rsidRPr="007D711A" w:rsidRDefault="001D07D4" w:rsidP="001D07D4">
      <w:pPr>
        <w:pStyle w:val="Default"/>
        <w:jc w:val="both"/>
      </w:pPr>
      <w:r w:rsidRPr="007D711A">
        <w:rPr>
          <w:b/>
        </w:rPr>
        <w:t xml:space="preserve">Unit 1: </w:t>
      </w:r>
      <w:r w:rsidRPr="007D711A">
        <w:rPr>
          <w:b/>
          <w:bCs/>
        </w:rPr>
        <w:t xml:space="preserve">Macroeconomics in the Short Run </w:t>
      </w:r>
    </w:p>
    <w:p w:rsidR="001D07D4" w:rsidRPr="007D711A" w:rsidRDefault="001D07D4" w:rsidP="001D07D4">
      <w:pPr>
        <w:pStyle w:val="Default"/>
        <w:jc w:val="both"/>
      </w:pPr>
      <w:r w:rsidRPr="007D711A">
        <w:t>Fluctuations of Macroeconomic variables, The Stylized facts.</w:t>
      </w:r>
    </w:p>
    <w:p w:rsidR="001D07D4" w:rsidRPr="007D711A" w:rsidRDefault="001D07D4" w:rsidP="001D07D4">
      <w:pPr>
        <w:pStyle w:val="Default"/>
        <w:jc w:val="both"/>
      </w:pPr>
      <w:r w:rsidRPr="007D711A">
        <w:t xml:space="preserve">Open Economy Issues: Open economy IS-LM and IS-MP, the Mundell-Flemming Model, Macroeconomic Policy and Exchange Rate Regimes. Asset Price Volatility, Interest rate and Exchange rates, Crisis models and Strategic interactions. </w:t>
      </w:r>
    </w:p>
    <w:p w:rsidR="001D07D4" w:rsidRPr="007D711A" w:rsidRDefault="001D07D4" w:rsidP="001D07D4">
      <w:pPr>
        <w:pStyle w:val="Default"/>
        <w:jc w:val="both"/>
        <w:rPr>
          <w:b/>
        </w:rPr>
      </w:pPr>
    </w:p>
    <w:p w:rsidR="001D07D4" w:rsidRPr="007D711A" w:rsidRDefault="001D07D4" w:rsidP="001D07D4">
      <w:pPr>
        <w:pStyle w:val="Default"/>
        <w:jc w:val="both"/>
      </w:pPr>
      <w:r w:rsidRPr="007D711A">
        <w:rPr>
          <w:b/>
        </w:rPr>
        <w:t xml:space="preserve">Unit 2: </w:t>
      </w:r>
      <w:r w:rsidRPr="007D711A">
        <w:rPr>
          <w:b/>
          <w:bCs/>
        </w:rPr>
        <w:t xml:space="preserve">Micro-foundations of Real and Nominal Rigidities </w:t>
      </w:r>
    </w:p>
    <w:p w:rsidR="001D07D4" w:rsidRPr="007D711A" w:rsidRDefault="001D07D4" w:rsidP="001D07D4">
      <w:pPr>
        <w:pStyle w:val="Default"/>
        <w:jc w:val="both"/>
      </w:pPr>
      <w:r w:rsidRPr="007D711A">
        <w:lastRenderedPageBreak/>
        <w:t xml:space="preserve">Determination of Aggregate supply curve, Wage-Price rigidities. Imperfect Information, Imperfect Competition and Asymmetric Information, Solving for Rational Expectation Equilibrium, Coordination Failure </w:t>
      </w:r>
    </w:p>
    <w:p w:rsidR="001D07D4" w:rsidRPr="007D711A" w:rsidRDefault="001D07D4" w:rsidP="001D07D4">
      <w:pPr>
        <w:pStyle w:val="Default"/>
        <w:jc w:val="both"/>
        <w:rPr>
          <w:b/>
        </w:rPr>
      </w:pPr>
    </w:p>
    <w:p w:rsidR="001D07D4" w:rsidRPr="007D711A" w:rsidRDefault="001D07D4" w:rsidP="001D07D4">
      <w:pPr>
        <w:pStyle w:val="Default"/>
        <w:jc w:val="both"/>
      </w:pPr>
      <w:r w:rsidRPr="007D711A">
        <w:rPr>
          <w:b/>
        </w:rPr>
        <w:t xml:space="preserve">Unit 3: </w:t>
      </w:r>
      <w:r w:rsidRPr="007D711A">
        <w:rPr>
          <w:b/>
          <w:bCs/>
        </w:rPr>
        <w:t xml:space="preserve">Macroeconomics in the Medium Run </w:t>
      </w:r>
    </w:p>
    <w:p w:rsidR="001D07D4" w:rsidRPr="007D711A" w:rsidRDefault="001D07D4" w:rsidP="001D07D4">
      <w:pPr>
        <w:pStyle w:val="Default"/>
        <w:jc w:val="both"/>
      </w:pPr>
      <w:r w:rsidRPr="007D711A">
        <w:t xml:space="preserve">Ricardian Equivalence, the Open economy consumption smoothing, and foreign capital, the firm; Tobin‘s q theory of investment, Business Cycle Dynamics-nominal and real. </w:t>
      </w:r>
    </w:p>
    <w:p w:rsidR="001D07D4" w:rsidRPr="007D711A" w:rsidRDefault="001D07D4" w:rsidP="001D07D4">
      <w:pPr>
        <w:pStyle w:val="Default"/>
        <w:jc w:val="both"/>
        <w:rPr>
          <w:b/>
        </w:rPr>
      </w:pPr>
    </w:p>
    <w:p w:rsidR="001D07D4" w:rsidRPr="007D711A" w:rsidRDefault="001D07D4" w:rsidP="001D07D4">
      <w:pPr>
        <w:pStyle w:val="Default"/>
        <w:jc w:val="both"/>
      </w:pPr>
      <w:r w:rsidRPr="007D711A">
        <w:rPr>
          <w:b/>
        </w:rPr>
        <w:t xml:space="preserve">Unit 4: </w:t>
      </w:r>
      <w:r w:rsidRPr="007D711A">
        <w:rPr>
          <w:b/>
          <w:bCs/>
        </w:rPr>
        <w:t xml:space="preserve">Macro Policy  </w:t>
      </w:r>
    </w:p>
    <w:p w:rsidR="001D07D4" w:rsidRPr="007D711A" w:rsidRDefault="001D07D4" w:rsidP="001D07D4">
      <w:pPr>
        <w:pStyle w:val="Default"/>
        <w:jc w:val="both"/>
      </w:pPr>
      <w:r w:rsidRPr="007D711A">
        <w:t>Coordination of Fiscal and Monetary Policy, Rules versus Discretion, Credibility, Commitment devices, Monetary Transmission Mechanism and Targeting, Policy debates.</w:t>
      </w:r>
    </w:p>
    <w:p w:rsidR="001D07D4" w:rsidRPr="007D711A" w:rsidRDefault="001D07D4" w:rsidP="001D07D4">
      <w:pPr>
        <w:pStyle w:val="Default"/>
        <w:jc w:val="both"/>
        <w:rPr>
          <w:b/>
          <w:bCs/>
        </w:rPr>
      </w:pPr>
    </w:p>
    <w:p w:rsidR="007D711A" w:rsidRDefault="007D711A" w:rsidP="001D07D4">
      <w:pPr>
        <w:pStyle w:val="Default"/>
        <w:jc w:val="both"/>
        <w:rPr>
          <w:b/>
          <w:bCs/>
        </w:rPr>
      </w:pPr>
    </w:p>
    <w:p w:rsidR="007D711A" w:rsidRDefault="007D711A" w:rsidP="001D07D4">
      <w:pPr>
        <w:pStyle w:val="Default"/>
        <w:jc w:val="both"/>
        <w:rPr>
          <w:b/>
          <w:bCs/>
        </w:rPr>
      </w:pPr>
    </w:p>
    <w:p w:rsidR="001D07D4" w:rsidRPr="007D711A" w:rsidRDefault="001D07D4" w:rsidP="001D07D4">
      <w:pPr>
        <w:pStyle w:val="Default"/>
        <w:jc w:val="both"/>
      </w:pPr>
      <w:r w:rsidRPr="007D711A">
        <w:rPr>
          <w:b/>
          <w:bCs/>
        </w:rPr>
        <w:t xml:space="preserve">Recommended Texts- </w:t>
      </w:r>
    </w:p>
    <w:p w:rsidR="001D07D4" w:rsidRPr="007D711A" w:rsidRDefault="001D07D4" w:rsidP="001D07D4">
      <w:pPr>
        <w:pStyle w:val="Default"/>
        <w:numPr>
          <w:ilvl w:val="0"/>
          <w:numId w:val="12"/>
        </w:numPr>
        <w:spacing w:after="23"/>
        <w:jc w:val="both"/>
      </w:pPr>
      <w:r w:rsidRPr="007D711A">
        <w:t xml:space="preserve">Blanchard Olivier &amp; Fischer Stanley. </w:t>
      </w:r>
      <w:r w:rsidRPr="007D711A">
        <w:rPr>
          <w:i/>
          <w:iCs/>
        </w:rPr>
        <w:t>Lectures on Macroeconomics</w:t>
      </w:r>
      <w:r w:rsidRPr="007D711A">
        <w:t xml:space="preserve">. Cambridge: MIT Press, </w:t>
      </w:r>
    </w:p>
    <w:p w:rsidR="001D07D4" w:rsidRPr="007D711A" w:rsidRDefault="001D07D4" w:rsidP="001D07D4">
      <w:pPr>
        <w:pStyle w:val="Default"/>
        <w:numPr>
          <w:ilvl w:val="0"/>
          <w:numId w:val="12"/>
        </w:numPr>
        <w:spacing w:after="23"/>
        <w:jc w:val="both"/>
      </w:pPr>
      <w:r w:rsidRPr="007D711A">
        <w:t xml:space="preserve">Blanchard Olivier. </w:t>
      </w:r>
      <w:r w:rsidRPr="007D711A">
        <w:rPr>
          <w:i/>
          <w:iCs/>
        </w:rPr>
        <w:t>Macroeconomics</w:t>
      </w:r>
      <w:r w:rsidRPr="007D711A">
        <w:t xml:space="preserve">, Prentice Hall </w:t>
      </w:r>
    </w:p>
    <w:p w:rsidR="001D07D4" w:rsidRPr="007D711A" w:rsidRDefault="001D07D4" w:rsidP="001D07D4">
      <w:pPr>
        <w:pStyle w:val="Default"/>
        <w:numPr>
          <w:ilvl w:val="0"/>
          <w:numId w:val="12"/>
        </w:numPr>
        <w:spacing w:after="23"/>
        <w:jc w:val="both"/>
      </w:pPr>
      <w:r w:rsidRPr="007D711A">
        <w:t xml:space="preserve">Heijdra B., van der Ploeg F. </w:t>
      </w:r>
      <w:r w:rsidRPr="007D711A">
        <w:rPr>
          <w:i/>
          <w:iCs/>
        </w:rPr>
        <w:t>Foundations of Modern Macroeconomics</w:t>
      </w:r>
      <w:r w:rsidRPr="007D711A">
        <w:t xml:space="preserve">, Oxford University Press </w:t>
      </w:r>
    </w:p>
    <w:p w:rsidR="001D07D4" w:rsidRPr="007D711A" w:rsidRDefault="001D07D4" w:rsidP="001D07D4">
      <w:pPr>
        <w:pStyle w:val="Default"/>
        <w:numPr>
          <w:ilvl w:val="0"/>
          <w:numId w:val="12"/>
        </w:numPr>
        <w:spacing w:after="23"/>
        <w:jc w:val="both"/>
      </w:pPr>
      <w:r w:rsidRPr="007D711A">
        <w:t xml:space="preserve">Romer D. </w:t>
      </w:r>
      <w:r w:rsidRPr="007D711A">
        <w:rPr>
          <w:i/>
          <w:iCs/>
        </w:rPr>
        <w:t>Advanced Macroeconomics</w:t>
      </w:r>
      <w:r w:rsidRPr="007D711A">
        <w:t xml:space="preserve">. McGraw Hill Book Company: London, </w:t>
      </w:r>
    </w:p>
    <w:p w:rsidR="001D07D4" w:rsidRPr="007D711A" w:rsidRDefault="001D07D4" w:rsidP="001D07D4">
      <w:pPr>
        <w:rPr>
          <w:rFonts w:ascii="Times New Roman" w:hAnsi="Times New Roman" w:cs="Times New Roman"/>
          <w:iCs/>
          <w:color w:val="000000"/>
          <w:sz w:val="24"/>
          <w:szCs w:val="24"/>
        </w:rPr>
      </w:pPr>
    </w:p>
    <w:p w:rsidR="001D07D4" w:rsidRPr="007D711A" w:rsidRDefault="001D07D4" w:rsidP="001D07D4">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1D07D4" w:rsidRPr="007D711A" w:rsidRDefault="001D07D4" w:rsidP="001D07D4">
      <w:pPr>
        <w:rPr>
          <w:rFonts w:ascii="Times New Roman" w:hAnsi="Times New Roman" w:cs="Times New Roman"/>
          <w:iCs/>
          <w:color w:val="000000"/>
          <w:sz w:val="24"/>
          <w:szCs w:val="24"/>
        </w:rPr>
      </w:pP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ECO413</w:t>
      </w: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Econometrics</w:t>
      </w: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1D07D4" w:rsidRPr="007D711A" w:rsidRDefault="001D07D4" w:rsidP="001D07D4">
      <w:pPr>
        <w:jc w:val="both"/>
        <w:rPr>
          <w:rFonts w:ascii="Times New Roman" w:hAnsi="Times New Roman" w:cs="Times New Roman"/>
          <w:b/>
          <w:color w:val="000000"/>
          <w:sz w:val="24"/>
          <w:szCs w:val="24"/>
        </w:rPr>
      </w:pPr>
      <w:r w:rsidRPr="007D711A">
        <w:rPr>
          <w:rFonts w:ascii="Times New Roman" w:hAnsi="Times New Roman" w:cs="Times New Roman"/>
          <w:b/>
          <w:color w:val="000000"/>
          <w:sz w:val="24"/>
          <w:szCs w:val="24"/>
        </w:rPr>
        <w:t>Course Outline:</w:t>
      </w:r>
    </w:p>
    <w:p w:rsidR="001D07D4" w:rsidRPr="007D711A" w:rsidRDefault="001D07D4" w:rsidP="001D07D4">
      <w:pPr>
        <w:jc w:val="both"/>
        <w:rPr>
          <w:rFonts w:ascii="Times New Roman" w:hAnsi="Times New Roman" w:cs="Times New Roman"/>
          <w:b/>
          <w:sz w:val="24"/>
          <w:szCs w:val="24"/>
        </w:rPr>
      </w:pPr>
      <w:r w:rsidRPr="007D711A">
        <w:rPr>
          <w:rFonts w:ascii="Times New Roman" w:hAnsi="Times New Roman" w:cs="Times New Roman"/>
          <w:color w:val="000000"/>
          <w:sz w:val="24"/>
          <w:szCs w:val="24"/>
        </w:rPr>
        <w:t>The course is quantitatively rigorous and requires advanced knowledge of mathematics and</w:t>
      </w:r>
      <w:r w:rsidRPr="007D711A">
        <w:rPr>
          <w:rFonts w:ascii="Times New Roman" w:hAnsi="Times New Roman" w:cs="Times New Roman"/>
          <w:color w:val="000000"/>
          <w:sz w:val="24"/>
          <w:szCs w:val="24"/>
        </w:rPr>
        <w:br/>
        <w:t xml:space="preserve">statistics. An important objective of the course is to introduce regression analysis to students so that they are able to understand its applications in different fields in economics. Attention is also given to the violations of CLRM model, aspects of discrete choice models, and simultaneous equations models. Specifically, by the end of the course, students will be able to specify assumptions, formulate and estimate appropriate models, interpret the results and test their statistical significance. Students are required to conduct research in teams where they apply the techniques learnt during the course and present their results. </w:t>
      </w:r>
    </w:p>
    <w:p w:rsidR="001D07D4" w:rsidRPr="007D711A" w:rsidRDefault="001D07D4" w:rsidP="001D07D4">
      <w:pPr>
        <w:jc w:val="both"/>
        <w:rPr>
          <w:rStyle w:val="fontstyle21"/>
          <w:rFonts w:ascii="Times New Roman" w:hAnsi="Times New Roman" w:cs="Times New Roman"/>
          <w:b/>
          <w:bCs/>
          <w:sz w:val="24"/>
          <w:szCs w:val="24"/>
        </w:rPr>
      </w:pPr>
      <w:r w:rsidRPr="007D711A">
        <w:rPr>
          <w:rFonts w:ascii="Times New Roman" w:hAnsi="Times New Roman" w:cs="Times New Roman"/>
          <w:b/>
          <w:bCs/>
          <w:color w:val="000000"/>
          <w:sz w:val="24"/>
          <w:szCs w:val="24"/>
        </w:rPr>
        <w:t>Learning Outcomes</w:t>
      </w:r>
    </w:p>
    <w:p w:rsidR="001D07D4" w:rsidRPr="007D711A" w:rsidRDefault="001D07D4" w:rsidP="001D07D4">
      <w:pPr>
        <w:pStyle w:val="ListParagraph"/>
        <w:numPr>
          <w:ilvl w:val="0"/>
          <w:numId w:val="13"/>
        </w:numPr>
        <w:spacing w:after="200" w:line="276" w:lineRule="auto"/>
        <w:jc w:val="both"/>
        <w:rPr>
          <w:rStyle w:val="fontstyle21"/>
          <w:rFonts w:ascii="Times New Roman" w:hAnsi="Times New Roman" w:cs="Times New Roman"/>
          <w:i w:val="0"/>
          <w:sz w:val="24"/>
          <w:szCs w:val="24"/>
        </w:rPr>
      </w:pPr>
      <w:r w:rsidRPr="007D711A">
        <w:rPr>
          <w:rStyle w:val="fontstyle21"/>
          <w:rFonts w:ascii="Times New Roman" w:hAnsi="Times New Roman" w:cs="Times New Roman"/>
          <w:sz w:val="24"/>
          <w:szCs w:val="24"/>
        </w:rPr>
        <w:t>After successfully completion of the course students are expected to learn to estimate the regression model, derive the parameter estimators and learn to interpret.</w:t>
      </w:r>
    </w:p>
    <w:p w:rsidR="001D07D4" w:rsidRPr="007D711A" w:rsidRDefault="001D07D4" w:rsidP="001D07D4">
      <w:pPr>
        <w:pStyle w:val="ListParagraph"/>
        <w:numPr>
          <w:ilvl w:val="0"/>
          <w:numId w:val="13"/>
        </w:numPr>
        <w:spacing w:after="200" w:line="276" w:lineRule="auto"/>
        <w:jc w:val="both"/>
        <w:rPr>
          <w:rFonts w:cs="Times New Roman"/>
          <w:color w:val="000000"/>
          <w:sz w:val="24"/>
          <w:szCs w:val="24"/>
        </w:rPr>
      </w:pPr>
      <w:r w:rsidRPr="007D711A">
        <w:rPr>
          <w:rFonts w:cs="Times New Roman"/>
          <w:color w:val="000000"/>
          <w:sz w:val="24"/>
          <w:szCs w:val="24"/>
        </w:rPr>
        <w:lastRenderedPageBreak/>
        <w:t>They can able to learn the consequences of the violations of CLRM assumptions, how to detect the problems of autocorrelation and heteroscedasticity and also able to learn to learn the remedial measures.</w:t>
      </w:r>
    </w:p>
    <w:p w:rsidR="001D07D4" w:rsidRPr="007D711A" w:rsidRDefault="001D07D4" w:rsidP="001D07D4">
      <w:pPr>
        <w:pStyle w:val="ListParagraph"/>
        <w:numPr>
          <w:ilvl w:val="0"/>
          <w:numId w:val="13"/>
        </w:numPr>
        <w:spacing w:after="200" w:line="276" w:lineRule="auto"/>
        <w:jc w:val="both"/>
        <w:rPr>
          <w:rFonts w:cs="Times New Roman"/>
          <w:color w:val="000000"/>
          <w:sz w:val="24"/>
          <w:szCs w:val="24"/>
        </w:rPr>
      </w:pPr>
      <w:r w:rsidRPr="007D711A">
        <w:rPr>
          <w:rFonts w:cs="Times New Roman"/>
          <w:color w:val="000000"/>
          <w:sz w:val="24"/>
          <w:szCs w:val="24"/>
        </w:rPr>
        <w:t>They can understand and would learn to quantify the qualitative variables and the interpretations. They would learn to use the dummy variables both as explanatory as well as dependent variable.</w:t>
      </w:r>
    </w:p>
    <w:p w:rsidR="001D07D4" w:rsidRPr="007D711A" w:rsidRDefault="001D07D4" w:rsidP="001D07D4">
      <w:pPr>
        <w:pStyle w:val="ListParagraph"/>
        <w:numPr>
          <w:ilvl w:val="0"/>
          <w:numId w:val="13"/>
        </w:numPr>
        <w:spacing w:after="200" w:line="276" w:lineRule="auto"/>
        <w:jc w:val="both"/>
        <w:rPr>
          <w:rFonts w:cs="Times New Roman"/>
          <w:color w:val="000000"/>
          <w:sz w:val="24"/>
          <w:szCs w:val="24"/>
        </w:rPr>
      </w:pPr>
      <w:r w:rsidRPr="007D711A">
        <w:rPr>
          <w:rFonts w:cs="Times New Roman"/>
          <w:color w:val="000000"/>
          <w:sz w:val="24"/>
          <w:szCs w:val="24"/>
        </w:rPr>
        <w:t>They would learn the important simultaneous equation models and the simultaneous equation bias.</w:t>
      </w:r>
    </w:p>
    <w:p w:rsidR="001D07D4" w:rsidRPr="007D711A" w:rsidRDefault="001D07D4" w:rsidP="001D07D4">
      <w:pPr>
        <w:pStyle w:val="ListParagraph"/>
        <w:numPr>
          <w:ilvl w:val="0"/>
          <w:numId w:val="13"/>
        </w:numPr>
        <w:spacing w:after="200" w:line="276" w:lineRule="auto"/>
        <w:jc w:val="both"/>
        <w:rPr>
          <w:rFonts w:cs="Times New Roman"/>
          <w:color w:val="000000"/>
          <w:sz w:val="24"/>
          <w:szCs w:val="24"/>
        </w:rPr>
      </w:pPr>
      <w:r w:rsidRPr="007D711A">
        <w:rPr>
          <w:rFonts w:cs="Times New Roman"/>
          <w:color w:val="000000"/>
          <w:sz w:val="24"/>
          <w:szCs w:val="24"/>
        </w:rPr>
        <w:t>The student can use these techniques of econometrics in their MA dissertations.</w:t>
      </w:r>
    </w:p>
    <w:p w:rsidR="001D07D4" w:rsidRPr="007D711A" w:rsidRDefault="001D07D4" w:rsidP="001D07D4">
      <w:pPr>
        <w:jc w:val="both"/>
        <w:rPr>
          <w:rFonts w:ascii="Times New Roman" w:hAnsi="Times New Roman" w:cs="Times New Roman"/>
          <w:b/>
          <w:bCs/>
          <w:color w:val="000000"/>
          <w:sz w:val="24"/>
          <w:szCs w:val="24"/>
        </w:rPr>
      </w:pPr>
    </w:p>
    <w:p w:rsidR="001D07D4" w:rsidRPr="007D711A" w:rsidRDefault="001D07D4" w:rsidP="001D07D4">
      <w:pPr>
        <w:jc w:val="both"/>
        <w:rPr>
          <w:rFonts w:ascii="Times New Roman" w:hAnsi="Times New Roman" w:cs="Times New Roman"/>
          <w:b/>
          <w:bCs/>
          <w:color w:val="000000"/>
          <w:sz w:val="24"/>
          <w:szCs w:val="24"/>
        </w:rPr>
      </w:pPr>
    </w:p>
    <w:p w:rsidR="001D07D4" w:rsidRPr="007D711A" w:rsidRDefault="001D07D4" w:rsidP="001D07D4">
      <w:pPr>
        <w:jc w:val="both"/>
        <w:rPr>
          <w:rFonts w:ascii="Times New Roman" w:hAnsi="Times New Roman" w:cs="Times New Roman"/>
          <w:b/>
          <w:bCs/>
          <w:color w:val="000000"/>
          <w:sz w:val="24"/>
          <w:szCs w:val="24"/>
        </w:rPr>
      </w:pPr>
      <w:r w:rsidRPr="007D711A">
        <w:rPr>
          <w:rFonts w:ascii="Times New Roman" w:hAnsi="Times New Roman" w:cs="Times New Roman"/>
          <w:b/>
          <w:bCs/>
          <w:color w:val="000000"/>
          <w:sz w:val="24"/>
          <w:szCs w:val="24"/>
        </w:rPr>
        <w:t>Unit-1:</w:t>
      </w:r>
    </w:p>
    <w:p w:rsidR="001D07D4" w:rsidRPr="007D711A" w:rsidRDefault="001D07D4" w:rsidP="001D07D4">
      <w:pPr>
        <w:jc w:val="both"/>
        <w:rPr>
          <w:rFonts w:ascii="Times New Roman" w:hAnsi="Times New Roman" w:cs="Times New Roman"/>
          <w:color w:val="000000"/>
          <w:sz w:val="24"/>
          <w:szCs w:val="24"/>
        </w:rPr>
      </w:pPr>
      <w:r w:rsidRPr="007D711A">
        <w:rPr>
          <w:rFonts w:ascii="Times New Roman" w:hAnsi="Times New Roman" w:cs="Times New Roman"/>
          <w:color w:val="000000"/>
          <w:sz w:val="24"/>
          <w:szCs w:val="24"/>
        </w:rPr>
        <w:t>Classical Linear Regression Model- two and three variables- assumptions, estimation,</w:t>
      </w:r>
      <w:r w:rsidRPr="007D711A">
        <w:rPr>
          <w:rFonts w:ascii="Times New Roman" w:hAnsi="Times New Roman" w:cs="Times New Roman"/>
          <w:color w:val="000000"/>
          <w:sz w:val="24"/>
          <w:szCs w:val="24"/>
        </w:rPr>
        <w:br/>
        <w:t>testing and forecasting, BLUE properties of OLS estimators (derivation and proof); Variance of</w:t>
      </w:r>
      <w:r w:rsidRPr="007D711A">
        <w:rPr>
          <w:rFonts w:ascii="Times New Roman" w:hAnsi="Times New Roman" w:cs="Times New Roman"/>
          <w:color w:val="000000"/>
          <w:sz w:val="24"/>
          <w:szCs w:val="24"/>
        </w:rPr>
        <w:br/>
        <w:t xml:space="preserve">disturbance term; Matrix method of linear regression models; Introduction to multiple linear regression model and tests of linear restrictions; Simple regression coefficients versus partial regression coefficients. </w:t>
      </w:r>
    </w:p>
    <w:p w:rsidR="001D07D4" w:rsidRPr="007D711A" w:rsidRDefault="001D07D4" w:rsidP="001D07D4">
      <w:pPr>
        <w:jc w:val="both"/>
        <w:rPr>
          <w:rFonts w:ascii="Times New Roman" w:hAnsi="Times New Roman" w:cs="Times New Roman"/>
          <w:b/>
          <w:bCs/>
          <w:color w:val="000000"/>
          <w:sz w:val="24"/>
          <w:szCs w:val="24"/>
        </w:rPr>
      </w:pPr>
      <w:r w:rsidRPr="007D711A">
        <w:rPr>
          <w:rFonts w:ascii="Times New Roman" w:hAnsi="Times New Roman" w:cs="Times New Roman"/>
          <w:b/>
          <w:bCs/>
          <w:color w:val="000000"/>
          <w:sz w:val="24"/>
          <w:szCs w:val="24"/>
        </w:rPr>
        <w:t>Unit-2 :</w:t>
      </w:r>
    </w:p>
    <w:p w:rsidR="001D07D4" w:rsidRPr="007D711A" w:rsidRDefault="001D07D4" w:rsidP="001D07D4">
      <w:pPr>
        <w:jc w:val="both"/>
        <w:rPr>
          <w:rFonts w:ascii="Times New Roman" w:hAnsi="Times New Roman" w:cs="Times New Roman"/>
          <w:bCs/>
          <w:color w:val="000000"/>
          <w:sz w:val="24"/>
          <w:szCs w:val="24"/>
        </w:rPr>
      </w:pPr>
      <w:r w:rsidRPr="007D711A">
        <w:rPr>
          <w:rFonts w:ascii="Times New Roman" w:hAnsi="Times New Roman" w:cs="Times New Roman"/>
          <w:bCs/>
          <w:color w:val="000000"/>
          <w:sz w:val="24"/>
          <w:szCs w:val="24"/>
        </w:rPr>
        <w:t>Multicollinearity, Auto-correlation, and Heteroscedasticity: Nature, Causes, Consequences, Detection and Remedial measures.</w:t>
      </w:r>
    </w:p>
    <w:p w:rsidR="001D07D4" w:rsidRPr="007D711A" w:rsidRDefault="001D07D4" w:rsidP="001D07D4">
      <w:pPr>
        <w:jc w:val="both"/>
        <w:rPr>
          <w:rFonts w:ascii="Times New Roman" w:hAnsi="Times New Roman" w:cs="Times New Roman"/>
          <w:b/>
          <w:bCs/>
          <w:color w:val="000000"/>
          <w:sz w:val="24"/>
          <w:szCs w:val="24"/>
        </w:rPr>
      </w:pPr>
      <w:r w:rsidRPr="007D711A">
        <w:rPr>
          <w:rFonts w:ascii="Times New Roman" w:hAnsi="Times New Roman" w:cs="Times New Roman"/>
          <w:b/>
          <w:bCs/>
          <w:color w:val="000000"/>
          <w:sz w:val="24"/>
          <w:szCs w:val="24"/>
        </w:rPr>
        <w:t xml:space="preserve">Unit-3: </w:t>
      </w:r>
    </w:p>
    <w:p w:rsidR="001D07D4" w:rsidRPr="007D711A" w:rsidRDefault="001D07D4" w:rsidP="001D07D4">
      <w:pPr>
        <w:jc w:val="both"/>
        <w:rPr>
          <w:rFonts w:ascii="Times New Roman" w:hAnsi="Times New Roman" w:cs="Times New Roman"/>
          <w:bCs/>
          <w:color w:val="000000"/>
          <w:sz w:val="24"/>
          <w:szCs w:val="24"/>
        </w:rPr>
      </w:pPr>
      <w:r w:rsidRPr="007D711A">
        <w:rPr>
          <w:rFonts w:ascii="Times New Roman" w:hAnsi="Times New Roman" w:cs="Times New Roman"/>
          <w:bCs/>
          <w:color w:val="000000"/>
          <w:sz w:val="24"/>
          <w:szCs w:val="24"/>
        </w:rPr>
        <w:t>Dummy variables; Models for Binary Choice-Linear Probability Model; The logit and the Probit Model. Distributed lag models.</w:t>
      </w:r>
    </w:p>
    <w:p w:rsidR="001D07D4" w:rsidRPr="007D711A" w:rsidRDefault="001D07D4" w:rsidP="001D07D4">
      <w:pPr>
        <w:jc w:val="both"/>
        <w:rPr>
          <w:rFonts w:ascii="Times New Roman" w:hAnsi="Times New Roman" w:cs="Times New Roman"/>
          <w:b/>
          <w:bCs/>
          <w:color w:val="000000"/>
          <w:sz w:val="24"/>
          <w:szCs w:val="24"/>
        </w:rPr>
      </w:pPr>
      <w:r w:rsidRPr="007D711A">
        <w:rPr>
          <w:rFonts w:ascii="Times New Roman" w:hAnsi="Times New Roman" w:cs="Times New Roman"/>
          <w:b/>
          <w:bCs/>
          <w:color w:val="000000"/>
          <w:sz w:val="24"/>
          <w:szCs w:val="24"/>
        </w:rPr>
        <w:t xml:space="preserve">Unit-4: </w:t>
      </w:r>
    </w:p>
    <w:p w:rsidR="001D07D4" w:rsidRPr="007D711A" w:rsidRDefault="001D07D4" w:rsidP="001D07D4">
      <w:pPr>
        <w:jc w:val="both"/>
        <w:rPr>
          <w:rFonts w:ascii="Times New Roman" w:hAnsi="Times New Roman" w:cs="Times New Roman"/>
          <w:bCs/>
          <w:color w:val="000000"/>
          <w:sz w:val="24"/>
          <w:szCs w:val="24"/>
        </w:rPr>
      </w:pPr>
      <w:r w:rsidRPr="007D711A">
        <w:rPr>
          <w:rFonts w:ascii="Times New Roman" w:hAnsi="Times New Roman" w:cs="Times New Roman"/>
          <w:bCs/>
          <w:color w:val="000000"/>
          <w:sz w:val="24"/>
          <w:szCs w:val="24"/>
        </w:rPr>
        <w:t>Simultaneous Equation Models (Structural form and Reduced form) and Simultaneous Equation Bias; Identification (Under-identified, Exactly identified and Over-identified model); Various Methods of Simultaneous Equation Model Estimation.</w:t>
      </w:r>
    </w:p>
    <w:p w:rsidR="001D07D4" w:rsidRPr="007D711A" w:rsidRDefault="001D07D4" w:rsidP="001D07D4">
      <w:pPr>
        <w:jc w:val="both"/>
        <w:rPr>
          <w:rFonts w:ascii="Times New Roman" w:hAnsi="Times New Roman" w:cs="Times New Roman"/>
          <w:color w:val="000000"/>
          <w:sz w:val="24"/>
          <w:szCs w:val="24"/>
        </w:rPr>
      </w:pPr>
      <w:r w:rsidRPr="007D711A">
        <w:rPr>
          <w:rFonts w:ascii="Times New Roman" w:hAnsi="Times New Roman" w:cs="Times New Roman"/>
          <w:b/>
          <w:bCs/>
          <w:color w:val="000000"/>
          <w:sz w:val="24"/>
          <w:szCs w:val="24"/>
        </w:rPr>
        <w:t>Recommended Text Book</w:t>
      </w:r>
    </w:p>
    <w:p w:rsidR="001D07D4" w:rsidRPr="007D711A" w:rsidRDefault="001D07D4" w:rsidP="001D07D4">
      <w:pPr>
        <w:pStyle w:val="ListParagraph"/>
        <w:numPr>
          <w:ilvl w:val="0"/>
          <w:numId w:val="14"/>
        </w:numPr>
        <w:spacing w:after="200" w:line="276" w:lineRule="auto"/>
        <w:jc w:val="both"/>
        <w:rPr>
          <w:rFonts w:cs="Times New Roman"/>
          <w:color w:val="000000"/>
          <w:sz w:val="24"/>
          <w:szCs w:val="24"/>
        </w:rPr>
      </w:pPr>
      <w:r w:rsidRPr="007D711A">
        <w:rPr>
          <w:rFonts w:cs="Times New Roman"/>
          <w:color w:val="000000"/>
          <w:sz w:val="24"/>
          <w:szCs w:val="24"/>
        </w:rPr>
        <w:t xml:space="preserve">Damodar N. Gujarati, </w:t>
      </w:r>
      <w:r w:rsidRPr="007D711A">
        <w:rPr>
          <w:rFonts w:cs="Times New Roman"/>
          <w:b/>
          <w:bCs/>
          <w:i/>
          <w:iCs/>
          <w:color w:val="000000"/>
          <w:sz w:val="24"/>
          <w:szCs w:val="24"/>
        </w:rPr>
        <w:t>Basic Econometrics</w:t>
      </w:r>
      <w:r w:rsidRPr="007D711A">
        <w:rPr>
          <w:rFonts w:cs="Times New Roman"/>
          <w:i/>
          <w:iCs/>
          <w:color w:val="000000"/>
          <w:sz w:val="24"/>
          <w:szCs w:val="24"/>
        </w:rPr>
        <w:t xml:space="preserve">; </w:t>
      </w:r>
      <w:r w:rsidRPr="007D711A">
        <w:rPr>
          <w:rFonts w:cs="Times New Roman"/>
          <w:color w:val="000000"/>
          <w:sz w:val="24"/>
          <w:szCs w:val="24"/>
        </w:rPr>
        <w:t>4th Edition, McGraw Hill, 2008.</w:t>
      </w:r>
    </w:p>
    <w:p w:rsidR="001D07D4" w:rsidRPr="007D711A" w:rsidRDefault="001D07D4" w:rsidP="001D07D4">
      <w:pPr>
        <w:pStyle w:val="ListParagraph"/>
        <w:numPr>
          <w:ilvl w:val="0"/>
          <w:numId w:val="14"/>
        </w:numPr>
        <w:spacing w:after="200" w:line="276" w:lineRule="auto"/>
        <w:jc w:val="both"/>
        <w:rPr>
          <w:rFonts w:cs="Times New Roman"/>
          <w:color w:val="000000"/>
          <w:sz w:val="24"/>
          <w:szCs w:val="24"/>
        </w:rPr>
      </w:pPr>
      <w:r w:rsidRPr="007D711A">
        <w:rPr>
          <w:rFonts w:cs="Times New Roman"/>
          <w:color w:val="000000"/>
          <w:sz w:val="24"/>
          <w:szCs w:val="24"/>
        </w:rPr>
        <w:t xml:space="preserve">Jaffery Wooldridge, </w:t>
      </w:r>
      <w:r w:rsidRPr="007D711A">
        <w:rPr>
          <w:rFonts w:cs="Times New Roman"/>
          <w:b/>
          <w:color w:val="000000"/>
          <w:sz w:val="24"/>
          <w:szCs w:val="24"/>
        </w:rPr>
        <w:t>Introductory Econometrics: A Modern Approach, CengageLearnig</w:t>
      </w:r>
    </w:p>
    <w:p w:rsidR="001D07D4" w:rsidRPr="007D711A" w:rsidRDefault="001D07D4" w:rsidP="001D07D4">
      <w:pPr>
        <w:pStyle w:val="ListParagraph"/>
        <w:numPr>
          <w:ilvl w:val="0"/>
          <w:numId w:val="14"/>
        </w:numPr>
        <w:spacing w:after="200" w:line="276" w:lineRule="auto"/>
        <w:jc w:val="both"/>
        <w:rPr>
          <w:rFonts w:cs="Times New Roman"/>
          <w:color w:val="000000"/>
          <w:sz w:val="24"/>
          <w:szCs w:val="24"/>
        </w:rPr>
      </w:pPr>
      <w:r w:rsidRPr="007D711A">
        <w:rPr>
          <w:rFonts w:cs="Times New Roman"/>
          <w:color w:val="000000"/>
          <w:sz w:val="24"/>
          <w:szCs w:val="24"/>
        </w:rPr>
        <w:t xml:space="preserve">Koutsyannis, </w:t>
      </w:r>
      <w:r w:rsidRPr="007D711A">
        <w:rPr>
          <w:rFonts w:cs="Times New Roman"/>
          <w:b/>
          <w:color w:val="000000"/>
          <w:sz w:val="24"/>
          <w:szCs w:val="24"/>
        </w:rPr>
        <w:t>Theory of Econometrics</w:t>
      </w:r>
      <w:r w:rsidRPr="007D711A">
        <w:rPr>
          <w:rFonts w:cs="Times New Roman"/>
          <w:color w:val="000000"/>
          <w:sz w:val="24"/>
          <w:szCs w:val="24"/>
        </w:rPr>
        <w:t>, Palgrave</w:t>
      </w:r>
    </w:p>
    <w:p w:rsidR="001D07D4" w:rsidRPr="007D711A" w:rsidRDefault="001D07D4" w:rsidP="001D07D4">
      <w:pPr>
        <w:pStyle w:val="ListParagraph"/>
        <w:numPr>
          <w:ilvl w:val="0"/>
          <w:numId w:val="14"/>
        </w:numPr>
        <w:spacing w:after="200" w:line="276" w:lineRule="auto"/>
        <w:jc w:val="both"/>
        <w:rPr>
          <w:rFonts w:cs="Times New Roman"/>
          <w:color w:val="000000"/>
          <w:sz w:val="24"/>
          <w:szCs w:val="24"/>
        </w:rPr>
      </w:pPr>
      <w:r w:rsidRPr="007D711A">
        <w:rPr>
          <w:rFonts w:cs="Times New Roman"/>
          <w:color w:val="000000"/>
          <w:sz w:val="24"/>
          <w:szCs w:val="24"/>
        </w:rPr>
        <w:t xml:space="preserve">G. S. Madalla,  </w:t>
      </w:r>
      <w:r w:rsidRPr="007D711A">
        <w:rPr>
          <w:rFonts w:cs="Times New Roman"/>
          <w:b/>
          <w:color w:val="000000"/>
          <w:sz w:val="24"/>
          <w:szCs w:val="24"/>
        </w:rPr>
        <w:t>Introduction to Econometrics</w:t>
      </w:r>
      <w:r w:rsidRPr="007D711A">
        <w:rPr>
          <w:rFonts w:cs="Times New Roman"/>
          <w:color w:val="000000"/>
          <w:sz w:val="24"/>
          <w:szCs w:val="24"/>
        </w:rPr>
        <w:t>, McMillan Publishing Company</w:t>
      </w:r>
    </w:p>
    <w:p w:rsidR="001D07D4" w:rsidRPr="007D711A" w:rsidRDefault="001D07D4" w:rsidP="001D07D4">
      <w:pPr>
        <w:pStyle w:val="ListParagraph"/>
        <w:numPr>
          <w:ilvl w:val="0"/>
          <w:numId w:val="14"/>
        </w:numPr>
        <w:spacing w:after="200" w:line="276" w:lineRule="auto"/>
        <w:jc w:val="both"/>
        <w:rPr>
          <w:rFonts w:cs="Times New Roman"/>
          <w:color w:val="000000"/>
          <w:sz w:val="24"/>
          <w:szCs w:val="24"/>
        </w:rPr>
      </w:pPr>
      <w:r w:rsidRPr="007D711A">
        <w:rPr>
          <w:rFonts w:cs="Times New Roman"/>
          <w:color w:val="000000"/>
          <w:sz w:val="24"/>
          <w:szCs w:val="24"/>
        </w:rPr>
        <w:lastRenderedPageBreak/>
        <w:t xml:space="preserve">DimitriosAsterious and Stephen G. Hall, </w:t>
      </w:r>
      <w:r w:rsidRPr="007D711A">
        <w:rPr>
          <w:rFonts w:cs="Times New Roman"/>
          <w:b/>
          <w:color w:val="000000"/>
          <w:sz w:val="24"/>
          <w:szCs w:val="24"/>
        </w:rPr>
        <w:t>Applied Econometrics,</w:t>
      </w:r>
      <w:r w:rsidRPr="007D711A">
        <w:rPr>
          <w:rFonts w:cs="Times New Roman"/>
          <w:color w:val="000000"/>
          <w:sz w:val="24"/>
          <w:szCs w:val="24"/>
        </w:rPr>
        <w:t xml:space="preserve"> Palgrave</w:t>
      </w:r>
    </w:p>
    <w:p w:rsidR="001D07D4" w:rsidRPr="007D711A" w:rsidRDefault="001D07D4" w:rsidP="001D07D4">
      <w:pPr>
        <w:pStyle w:val="ListParagraph"/>
        <w:numPr>
          <w:ilvl w:val="0"/>
          <w:numId w:val="14"/>
        </w:numPr>
        <w:spacing w:after="200" w:line="276" w:lineRule="auto"/>
        <w:jc w:val="both"/>
        <w:rPr>
          <w:rFonts w:cs="Times New Roman"/>
          <w:color w:val="000000"/>
          <w:sz w:val="24"/>
          <w:szCs w:val="24"/>
        </w:rPr>
      </w:pPr>
      <w:r w:rsidRPr="007D711A">
        <w:rPr>
          <w:rFonts w:cs="Times New Roman"/>
          <w:color w:val="000000"/>
          <w:sz w:val="24"/>
          <w:szCs w:val="24"/>
        </w:rPr>
        <w:t>Christopher Daugherty: Introduction to Econometrics</w:t>
      </w:r>
    </w:p>
    <w:p w:rsidR="001D07D4" w:rsidRPr="007D711A" w:rsidRDefault="001D07D4" w:rsidP="001D07D4">
      <w:pPr>
        <w:pStyle w:val="ListParagraph"/>
        <w:numPr>
          <w:ilvl w:val="0"/>
          <w:numId w:val="14"/>
        </w:numPr>
        <w:spacing w:after="200" w:line="276" w:lineRule="auto"/>
        <w:jc w:val="both"/>
        <w:rPr>
          <w:rFonts w:cs="Times New Roman"/>
          <w:color w:val="000000"/>
          <w:sz w:val="24"/>
          <w:szCs w:val="24"/>
        </w:rPr>
      </w:pPr>
      <w:r w:rsidRPr="007D711A">
        <w:rPr>
          <w:rFonts w:cs="Times New Roman"/>
          <w:color w:val="000000"/>
          <w:sz w:val="24"/>
          <w:szCs w:val="24"/>
        </w:rPr>
        <w:t>Crish Brooks, Introductory Econometrics for Finance</w:t>
      </w:r>
    </w:p>
    <w:p w:rsidR="001D07D4" w:rsidRPr="007D711A" w:rsidRDefault="001D07D4" w:rsidP="001D07D4">
      <w:pPr>
        <w:pStyle w:val="ListParagraph"/>
        <w:autoSpaceDE w:val="0"/>
        <w:autoSpaceDN w:val="0"/>
        <w:adjustRightInd w:val="0"/>
        <w:spacing w:after="0"/>
        <w:jc w:val="center"/>
        <w:rPr>
          <w:rFonts w:cs="Times New Roman"/>
          <w:sz w:val="24"/>
          <w:szCs w:val="24"/>
        </w:rPr>
      </w:pPr>
      <w:r w:rsidRPr="007D711A">
        <w:rPr>
          <w:rFonts w:cs="Times New Roman"/>
          <w:sz w:val="24"/>
          <w:szCs w:val="24"/>
        </w:rPr>
        <w:t>***</w:t>
      </w:r>
    </w:p>
    <w:p w:rsidR="001D07D4" w:rsidRPr="007D711A" w:rsidRDefault="001D07D4" w:rsidP="001D07D4">
      <w:pPr>
        <w:pStyle w:val="ListParagraph"/>
        <w:rPr>
          <w:rFonts w:cs="Times New Roman"/>
          <w:color w:val="000000"/>
          <w:sz w:val="24"/>
          <w:szCs w:val="24"/>
        </w:rPr>
      </w:pPr>
    </w:p>
    <w:p w:rsidR="001D07D4" w:rsidRPr="007D711A" w:rsidRDefault="001D07D4" w:rsidP="001D07D4">
      <w:pPr>
        <w:rPr>
          <w:rFonts w:ascii="Times New Roman" w:hAnsi="Times New Roman" w:cs="Times New Roman"/>
          <w:iCs/>
          <w:color w:val="000000"/>
          <w:sz w:val="24"/>
          <w:szCs w:val="24"/>
        </w:rPr>
      </w:pPr>
    </w:p>
    <w:p w:rsidR="001D07D4" w:rsidRPr="007D711A" w:rsidRDefault="001D07D4" w:rsidP="001D07D4">
      <w:pPr>
        <w:rPr>
          <w:rFonts w:ascii="Times New Roman" w:hAnsi="Times New Roman" w:cs="Times New Roman"/>
          <w:iCs/>
          <w:color w:val="000000"/>
          <w:sz w:val="24"/>
          <w:szCs w:val="24"/>
        </w:rPr>
      </w:pPr>
    </w:p>
    <w:p w:rsidR="001D07D4" w:rsidRPr="007D711A" w:rsidRDefault="001D07D4" w:rsidP="001D07D4">
      <w:pPr>
        <w:rPr>
          <w:rFonts w:ascii="Times New Roman" w:hAnsi="Times New Roman" w:cs="Times New Roman"/>
          <w:iCs/>
          <w:color w:val="000000"/>
          <w:sz w:val="24"/>
          <w:szCs w:val="24"/>
        </w:rPr>
      </w:pPr>
    </w:p>
    <w:p w:rsidR="001D07D4" w:rsidRPr="007D711A" w:rsidRDefault="001D07D4" w:rsidP="001D07D4">
      <w:pPr>
        <w:rPr>
          <w:rFonts w:ascii="Times New Roman" w:hAnsi="Times New Roman" w:cs="Times New Roman"/>
          <w:iCs/>
          <w:color w:val="000000"/>
          <w:sz w:val="24"/>
          <w:szCs w:val="24"/>
        </w:rPr>
      </w:pPr>
    </w:p>
    <w:p w:rsidR="001D07D4" w:rsidRPr="007D711A" w:rsidRDefault="001D07D4" w:rsidP="001D07D4">
      <w:pPr>
        <w:rPr>
          <w:rFonts w:ascii="Times New Roman" w:hAnsi="Times New Roman" w:cs="Times New Roman"/>
          <w:iCs/>
          <w:color w:val="000000"/>
          <w:sz w:val="24"/>
          <w:szCs w:val="24"/>
        </w:rPr>
      </w:pP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ECO414</w:t>
      </w: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Public Economics</w:t>
      </w: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1D07D4" w:rsidRPr="007D711A" w:rsidRDefault="001D07D4" w:rsidP="001D07D4">
      <w:pPr>
        <w:pStyle w:val="Default"/>
        <w:jc w:val="both"/>
      </w:pPr>
      <w:r w:rsidRPr="007D711A">
        <w:rPr>
          <w:b/>
          <w:bCs/>
        </w:rPr>
        <w:t xml:space="preserve">Course Outline/Objective </w:t>
      </w:r>
    </w:p>
    <w:p w:rsidR="001D07D4" w:rsidRPr="007D711A" w:rsidRDefault="001D07D4" w:rsidP="001D07D4">
      <w:pPr>
        <w:pStyle w:val="Default"/>
        <w:jc w:val="both"/>
      </w:pPr>
      <w:r w:rsidRPr="007D711A">
        <w:t xml:space="preserve">The main goal of the course is to provide students with the necessary skills to formulate public policies with an understanding of their economic implications. Topics covered include welfare economics, market failures, fiscal tools (budget, taxes, expenditure, public debt, and fiscal federalism), regulations, and political economy. This goal will be achieved by equipping students to: (1) understand justifications for public policy changes, (2) understand how government policies can change the production and distribution of resources in the hope of addressing social problems, (3) understand instruments used to finance public policy choices, and (4) assess desirability of particular public policies and expenditures. This course shall be presented through a variety of multimedia enriched e-content, activities and assessments so that the students be able to understand various topics very well. </w:t>
      </w:r>
    </w:p>
    <w:p w:rsidR="001D07D4" w:rsidRPr="007D711A" w:rsidRDefault="001D07D4" w:rsidP="001D07D4">
      <w:pPr>
        <w:pStyle w:val="Default"/>
        <w:jc w:val="both"/>
      </w:pPr>
      <w:r w:rsidRPr="007D711A">
        <w:rPr>
          <w:b/>
          <w:bCs/>
        </w:rPr>
        <w:t xml:space="preserve">Learning Outcomes </w:t>
      </w:r>
    </w:p>
    <w:p w:rsidR="001D07D4" w:rsidRPr="007D711A" w:rsidRDefault="001D07D4" w:rsidP="001D07D4">
      <w:pPr>
        <w:pStyle w:val="Default"/>
        <w:jc w:val="both"/>
      </w:pPr>
      <w:r w:rsidRPr="007D711A">
        <w:t xml:space="preserve">On successful completion of this course students will be able to: </w:t>
      </w:r>
    </w:p>
    <w:p w:rsidR="001D07D4" w:rsidRPr="007D711A" w:rsidRDefault="001D07D4" w:rsidP="001D07D4">
      <w:pPr>
        <w:pStyle w:val="Default"/>
        <w:numPr>
          <w:ilvl w:val="0"/>
          <w:numId w:val="15"/>
        </w:numPr>
        <w:spacing w:after="23"/>
        <w:jc w:val="both"/>
      </w:pPr>
      <w:r w:rsidRPr="007D711A">
        <w:t xml:space="preserve">Learn the basic tools, concepts and models necessary for competence in key topics in Public Economics. </w:t>
      </w:r>
    </w:p>
    <w:p w:rsidR="001D07D4" w:rsidRPr="007D711A" w:rsidRDefault="001D07D4" w:rsidP="001D07D4">
      <w:pPr>
        <w:pStyle w:val="Default"/>
        <w:numPr>
          <w:ilvl w:val="0"/>
          <w:numId w:val="15"/>
        </w:numPr>
        <w:spacing w:after="23"/>
        <w:jc w:val="both"/>
      </w:pPr>
      <w:r w:rsidRPr="007D711A">
        <w:t xml:space="preserve">Understand the role that prices play in a market economy, both as a method of allocating resources in the private sector, and as a guide for public policy. </w:t>
      </w:r>
    </w:p>
    <w:p w:rsidR="001D07D4" w:rsidRPr="007D711A" w:rsidRDefault="001D07D4" w:rsidP="001D07D4">
      <w:pPr>
        <w:pStyle w:val="Default"/>
        <w:numPr>
          <w:ilvl w:val="0"/>
          <w:numId w:val="15"/>
        </w:numPr>
        <w:spacing w:after="23"/>
        <w:jc w:val="both"/>
      </w:pPr>
      <w:r w:rsidRPr="007D711A">
        <w:t xml:space="preserve">Understand the twin objectives of efficiency and equity, and explain why there is often a trade-off between these two objectives. </w:t>
      </w:r>
    </w:p>
    <w:p w:rsidR="001D07D4" w:rsidRPr="007D711A" w:rsidRDefault="001D07D4" w:rsidP="001D07D4">
      <w:pPr>
        <w:pStyle w:val="Default"/>
        <w:numPr>
          <w:ilvl w:val="0"/>
          <w:numId w:val="15"/>
        </w:numPr>
        <w:spacing w:after="23"/>
        <w:jc w:val="both"/>
      </w:pPr>
      <w:r w:rsidRPr="007D711A">
        <w:t xml:space="preserve">Understand the connection between relative prices and notions of efficiency. </w:t>
      </w:r>
    </w:p>
    <w:p w:rsidR="001D07D4" w:rsidRPr="007D711A" w:rsidRDefault="001D07D4" w:rsidP="001D07D4">
      <w:pPr>
        <w:pStyle w:val="Default"/>
        <w:numPr>
          <w:ilvl w:val="0"/>
          <w:numId w:val="15"/>
        </w:numPr>
        <w:spacing w:after="23"/>
        <w:jc w:val="both"/>
      </w:pPr>
      <w:r w:rsidRPr="007D711A">
        <w:t xml:space="preserve">Discuss the use of taxes, public expenditures, public debt, and federal finances for promoting socially efficient resource allocation and a desirable income distribution. Also, go through rigorous theories related to these fiscal tools. </w:t>
      </w:r>
    </w:p>
    <w:p w:rsidR="001D07D4" w:rsidRPr="007D711A" w:rsidRDefault="001D07D4" w:rsidP="001D07D4">
      <w:pPr>
        <w:pStyle w:val="Default"/>
        <w:numPr>
          <w:ilvl w:val="0"/>
          <w:numId w:val="15"/>
        </w:numPr>
        <w:spacing w:after="23"/>
        <w:jc w:val="both"/>
      </w:pPr>
      <w:r w:rsidRPr="007D711A">
        <w:t xml:space="preserve">Learn to analyze policy challenges facing governments around the world and learn about potential solutions to these challenges as well as obstacles in implementing them. </w:t>
      </w:r>
    </w:p>
    <w:p w:rsidR="001D07D4" w:rsidRPr="007D711A" w:rsidRDefault="001D07D4" w:rsidP="001D07D4">
      <w:pPr>
        <w:pStyle w:val="Default"/>
        <w:numPr>
          <w:ilvl w:val="0"/>
          <w:numId w:val="15"/>
        </w:numPr>
        <w:spacing w:after="23"/>
        <w:jc w:val="both"/>
      </w:pPr>
      <w:r w:rsidRPr="007D711A">
        <w:lastRenderedPageBreak/>
        <w:t xml:space="preserve">Learn a set of perspectives into the economic activities of the government sector that will help them become enlightened participants - engaged citizens, voters, politicians, and/or civil servants - in society. </w:t>
      </w:r>
    </w:p>
    <w:p w:rsidR="001D07D4" w:rsidRPr="007D711A" w:rsidRDefault="001D07D4" w:rsidP="001D07D4">
      <w:pPr>
        <w:pStyle w:val="Default"/>
        <w:numPr>
          <w:ilvl w:val="0"/>
          <w:numId w:val="15"/>
        </w:numPr>
        <w:spacing w:after="23"/>
        <w:jc w:val="both"/>
      </w:pPr>
      <w:r w:rsidRPr="007D711A">
        <w:t xml:space="preserve">Discuss critically key issues in public economics, informed by recent research. </w:t>
      </w:r>
    </w:p>
    <w:p w:rsidR="001D07D4" w:rsidRPr="007D711A" w:rsidRDefault="001D07D4" w:rsidP="001D07D4">
      <w:pPr>
        <w:pStyle w:val="Default"/>
        <w:numPr>
          <w:ilvl w:val="0"/>
          <w:numId w:val="15"/>
        </w:numPr>
        <w:spacing w:after="23"/>
        <w:jc w:val="both"/>
      </w:pPr>
      <w:r w:rsidRPr="007D711A">
        <w:t xml:space="preserve">Present a coherent argument orally and in writing on topics in public economics. </w:t>
      </w:r>
    </w:p>
    <w:p w:rsidR="001D07D4" w:rsidRPr="007D711A" w:rsidRDefault="001D07D4" w:rsidP="001D07D4">
      <w:pPr>
        <w:pStyle w:val="Default"/>
        <w:jc w:val="both"/>
      </w:pPr>
    </w:p>
    <w:p w:rsidR="001D07D4" w:rsidRPr="007D711A" w:rsidRDefault="001D07D4" w:rsidP="001D07D4">
      <w:pPr>
        <w:pStyle w:val="Default"/>
        <w:jc w:val="both"/>
      </w:pPr>
      <w:r w:rsidRPr="007D711A">
        <w:rPr>
          <w:b/>
          <w:bCs/>
        </w:rPr>
        <w:t xml:space="preserve">Unit-1: Introduction: Public Goods and externalities </w:t>
      </w:r>
    </w:p>
    <w:p w:rsidR="001D07D4" w:rsidRPr="007D711A" w:rsidRDefault="001D07D4" w:rsidP="001D07D4">
      <w:pPr>
        <w:pStyle w:val="Default"/>
        <w:jc w:val="both"/>
      </w:pPr>
      <w:r w:rsidRPr="007D711A">
        <w:t xml:space="preserve">Market Failure and the rationale for Government Intervention. Alternative Classifications of Public Goods, Optimal Provision of Public Goods, Private Provision of Public Goods, Nash-Cournot Solution, Preference Revelation, Samuelson and Lindahl Equilibrium, Club Goods Model. Externalities: Positive and Negative, Externalities and Social Costs. Pigouvian Tax, Coase Theorem. </w:t>
      </w:r>
    </w:p>
    <w:p w:rsidR="001D07D4" w:rsidRPr="007D711A" w:rsidRDefault="001D07D4" w:rsidP="001D07D4">
      <w:pPr>
        <w:pStyle w:val="Default"/>
        <w:jc w:val="both"/>
      </w:pPr>
      <w:r w:rsidRPr="007D711A">
        <w:rPr>
          <w:b/>
          <w:bCs/>
        </w:rPr>
        <w:t xml:space="preserve">Unit 2: Public Finance </w:t>
      </w:r>
    </w:p>
    <w:p w:rsidR="007D711A" w:rsidRDefault="001D07D4" w:rsidP="007D711A">
      <w:pPr>
        <w:pStyle w:val="Default"/>
        <w:jc w:val="both"/>
      </w:pPr>
      <w:r w:rsidRPr="007D711A">
        <w:t>Fiscal Policies and instruments: Taxation: Efficiency, Equity, Cost of Collection and Compliance; Tradeoff between Efficiency and equity; Effect of Taxes on labor supply and Savings-Income, commodity and wealth tax. Laffer‘s Curve, Direct and indirect taxes. Tax Reforms in India.Non-Tax Fiscal Instruments</w:t>
      </w:r>
      <w:r w:rsidRPr="007D711A">
        <w:rPr>
          <w:b/>
          <w:bCs/>
        </w:rPr>
        <w:t xml:space="preserve">: </w:t>
      </w:r>
      <w:r w:rsidRPr="007D711A">
        <w:t xml:space="preserve">Profit and Dividends, Rents and Royalties, Non-revenue Effects of Non-Tax Instruments </w:t>
      </w:r>
    </w:p>
    <w:p w:rsidR="007D711A" w:rsidRDefault="007D711A" w:rsidP="007D711A">
      <w:pPr>
        <w:pStyle w:val="Default"/>
        <w:jc w:val="both"/>
      </w:pPr>
    </w:p>
    <w:p w:rsidR="001D07D4" w:rsidRPr="007D711A" w:rsidRDefault="001D07D4" w:rsidP="007D711A">
      <w:pPr>
        <w:pStyle w:val="Default"/>
        <w:jc w:val="both"/>
      </w:pPr>
      <w:r w:rsidRPr="007D711A">
        <w:rPr>
          <w:b/>
          <w:bCs/>
        </w:rPr>
        <w:t xml:space="preserve">Unit-3 </w:t>
      </w:r>
    </w:p>
    <w:p w:rsidR="001D07D4" w:rsidRPr="007D711A" w:rsidRDefault="001D07D4" w:rsidP="001D07D4">
      <w:pPr>
        <w:pStyle w:val="Default"/>
        <w:jc w:val="both"/>
      </w:pPr>
      <w:r w:rsidRPr="007D711A">
        <w:t>Public Debt</w:t>
      </w:r>
      <w:r w:rsidRPr="007D711A">
        <w:rPr>
          <w:b/>
          <w:bCs/>
        </w:rPr>
        <w:t xml:space="preserve">: </w:t>
      </w:r>
      <w:r w:rsidRPr="007D711A">
        <w:t xml:space="preserve">Public Debt and External Debt, Theories of Public Debt, Ricardian Equivalence, Debt Management Techniques </w:t>
      </w:r>
    </w:p>
    <w:p w:rsidR="001D07D4" w:rsidRPr="007D711A" w:rsidRDefault="001D07D4" w:rsidP="001D07D4">
      <w:pPr>
        <w:pStyle w:val="Default"/>
        <w:jc w:val="both"/>
      </w:pPr>
      <w:r w:rsidRPr="007D711A">
        <w:t>Budget and Fiscal Policy</w:t>
      </w:r>
      <w:r w:rsidRPr="007D711A">
        <w:rPr>
          <w:b/>
          <w:bCs/>
        </w:rPr>
        <w:t xml:space="preserve">: </w:t>
      </w:r>
      <w:r w:rsidRPr="007D711A">
        <w:t xml:space="preserve">Capital and Revenue Accounts, Dynamic Nexus between Two Accounts, Budget Deficits, Theories of Deficits, Indian Budget Deficits: Union and States. </w:t>
      </w:r>
    </w:p>
    <w:p w:rsidR="007D711A" w:rsidRDefault="007D711A" w:rsidP="001D07D4">
      <w:pPr>
        <w:pStyle w:val="Default"/>
        <w:jc w:val="both"/>
        <w:rPr>
          <w:b/>
          <w:bCs/>
        </w:rPr>
      </w:pPr>
    </w:p>
    <w:p w:rsidR="001D07D4" w:rsidRPr="007D711A" w:rsidRDefault="001D07D4" w:rsidP="001D07D4">
      <w:pPr>
        <w:pStyle w:val="Default"/>
        <w:jc w:val="both"/>
      </w:pPr>
      <w:r w:rsidRPr="007D711A">
        <w:rPr>
          <w:b/>
          <w:bCs/>
        </w:rPr>
        <w:t>Unit-4</w:t>
      </w:r>
    </w:p>
    <w:p w:rsidR="001D07D4" w:rsidRPr="007D711A" w:rsidRDefault="001D07D4" w:rsidP="001D07D4">
      <w:pPr>
        <w:pStyle w:val="Default"/>
        <w:jc w:val="both"/>
      </w:pPr>
      <w:r w:rsidRPr="007D711A">
        <w:t>Public Expenditure</w:t>
      </w:r>
      <w:r w:rsidRPr="007D711A">
        <w:rPr>
          <w:b/>
          <w:bCs/>
        </w:rPr>
        <w:t xml:space="preserve">: </w:t>
      </w:r>
      <w:r w:rsidRPr="007D711A">
        <w:t>Theories of Public expenditure</w:t>
      </w:r>
      <w:r w:rsidRPr="007D711A">
        <w:rPr>
          <w:b/>
          <w:bCs/>
        </w:rPr>
        <w:t xml:space="preserve">. </w:t>
      </w:r>
      <w:r w:rsidRPr="007D711A">
        <w:t>Leviathan Hypothesis, Niskanen Model, Efficiency and Equity Tradeoff, Transfers and Subsidies, Financing of Social Programs.</w:t>
      </w:r>
    </w:p>
    <w:p w:rsidR="001D07D4" w:rsidRPr="007D711A" w:rsidRDefault="001D07D4" w:rsidP="001D07D4">
      <w:pPr>
        <w:pStyle w:val="Default"/>
        <w:jc w:val="both"/>
      </w:pPr>
      <w:r w:rsidRPr="007D711A">
        <w:t>Fiscal Federalism</w:t>
      </w:r>
      <w:r w:rsidRPr="007D711A">
        <w:rPr>
          <w:b/>
          <w:bCs/>
        </w:rPr>
        <w:t xml:space="preserve">: </w:t>
      </w:r>
      <w:r w:rsidRPr="007D711A">
        <w:t xml:space="preserve">Principles Determining Federal Division of Revenue and expenditure, Vertical and Horizontal Imbalances, Transfer Mechanism in India, Role of Finance &amp; Planning Commissions, Sharing of Taxes, Non-tax Revenues and Grants. </w:t>
      </w:r>
    </w:p>
    <w:p w:rsidR="001D07D4" w:rsidRPr="007D711A" w:rsidRDefault="001D07D4" w:rsidP="001D07D4">
      <w:pPr>
        <w:pStyle w:val="Default"/>
        <w:jc w:val="both"/>
      </w:pPr>
      <w:r w:rsidRPr="007D711A">
        <w:rPr>
          <w:b/>
          <w:bCs/>
        </w:rPr>
        <w:t xml:space="preserve">Recommended Texts </w:t>
      </w:r>
    </w:p>
    <w:p w:rsidR="001D07D4" w:rsidRPr="007D711A" w:rsidRDefault="001D07D4" w:rsidP="001D07D4">
      <w:pPr>
        <w:pStyle w:val="Default"/>
        <w:numPr>
          <w:ilvl w:val="0"/>
          <w:numId w:val="18"/>
        </w:numPr>
        <w:spacing w:after="23"/>
        <w:jc w:val="both"/>
      </w:pPr>
      <w:r w:rsidRPr="007D711A">
        <w:t xml:space="preserve">Jonathan Gruber. </w:t>
      </w:r>
      <w:r w:rsidRPr="007D711A">
        <w:rPr>
          <w:i/>
          <w:iCs/>
        </w:rPr>
        <w:t>Public Finance and Public Policy</w:t>
      </w:r>
      <w:r w:rsidRPr="007D711A">
        <w:t xml:space="preserve">, Worth Publishers </w:t>
      </w:r>
    </w:p>
    <w:p w:rsidR="001D07D4" w:rsidRPr="007D711A" w:rsidRDefault="001D07D4" w:rsidP="001D07D4">
      <w:pPr>
        <w:pStyle w:val="Default"/>
        <w:numPr>
          <w:ilvl w:val="0"/>
          <w:numId w:val="18"/>
        </w:numPr>
        <w:spacing w:after="23"/>
        <w:jc w:val="both"/>
      </w:pPr>
      <w:r w:rsidRPr="007D711A">
        <w:t xml:space="preserve">John Leach. </w:t>
      </w:r>
      <w:r w:rsidRPr="007D711A">
        <w:rPr>
          <w:i/>
          <w:iCs/>
        </w:rPr>
        <w:t xml:space="preserve">A course in Public Economics </w:t>
      </w:r>
      <w:r w:rsidRPr="007D711A">
        <w:t xml:space="preserve">, Cambridge University Press </w:t>
      </w:r>
    </w:p>
    <w:p w:rsidR="001D07D4" w:rsidRPr="007D711A" w:rsidRDefault="001D07D4" w:rsidP="001D07D4">
      <w:pPr>
        <w:pStyle w:val="Default"/>
        <w:numPr>
          <w:ilvl w:val="0"/>
          <w:numId w:val="18"/>
        </w:numPr>
        <w:spacing w:after="23"/>
        <w:jc w:val="both"/>
      </w:pPr>
      <w:r w:rsidRPr="007D711A">
        <w:t xml:space="preserve">Jean Hindriks and Gareth D. Myles, </w:t>
      </w:r>
      <w:r w:rsidRPr="007D711A">
        <w:rPr>
          <w:i/>
          <w:iCs/>
        </w:rPr>
        <w:t>Intermediate Public Economics</w:t>
      </w:r>
      <w:r w:rsidRPr="007D711A">
        <w:t xml:space="preserve">, MIT Press </w:t>
      </w:r>
    </w:p>
    <w:p w:rsidR="001D07D4" w:rsidRPr="007D711A" w:rsidRDefault="001D07D4" w:rsidP="001D07D4">
      <w:pPr>
        <w:pStyle w:val="Default"/>
        <w:numPr>
          <w:ilvl w:val="0"/>
          <w:numId w:val="18"/>
        </w:numPr>
        <w:spacing w:after="23"/>
        <w:jc w:val="both"/>
      </w:pPr>
      <w:r w:rsidRPr="007D711A">
        <w:t xml:space="preserve">Musgrave R.A. and P.B. Musgrave. </w:t>
      </w:r>
      <w:r w:rsidRPr="007D711A">
        <w:rPr>
          <w:i/>
          <w:iCs/>
        </w:rPr>
        <w:t>Theory and Practice of Public Finance</w:t>
      </w:r>
      <w:r w:rsidRPr="007D711A">
        <w:t xml:space="preserve">, Tata McGraw Hills </w:t>
      </w:r>
    </w:p>
    <w:p w:rsidR="001D07D4" w:rsidRPr="007D711A" w:rsidRDefault="001D07D4" w:rsidP="001D07D4">
      <w:pPr>
        <w:pStyle w:val="Default"/>
        <w:numPr>
          <w:ilvl w:val="0"/>
          <w:numId w:val="18"/>
        </w:numPr>
        <w:spacing w:after="23"/>
        <w:jc w:val="both"/>
      </w:pPr>
      <w:r w:rsidRPr="007D711A">
        <w:t xml:space="preserve">Gupta Janak Raj. </w:t>
      </w:r>
      <w:r w:rsidRPr="007D711A">
        <w:rPr>
          <w:i/>
          <w:iCs/>
        </w:rPr>
        <w:t>Public Economics in India: Theory and Practice</w:t>
      </w:r>
      <w:r w:rsidRPr="007D711A">
        <w:t xml:space="preserve">, Atlantic Publisher </w:t>
      </w:r>
    </w:p>
    <w:p w:rsidR="001D07D4" w:rsidRPr="007D711A" w:rsidRDefault="001D07D4" w:rsidP="001D07D4">
      <w:pPr>
        <w:pStyle w:val="Default"/>
        <w:numPr>
          <w:ilvl w:val="0"/>
          <w:numId w:val="18"/>
        </w:numPr>
        <w:jc w:val="both"/>
      </w:pPr>
      <w:r w:rsidRPr="007D711A">
        <w:t xml:space="preserve">BagchiAmaresh. </w:t>
      </w:r>
      <w:r w:rsidRPr="007D711A">
        <w:rPr>
          <w:i/>
          <w:iCs/>
        </w:rPr>
        <w:t>Readings in Public Finance</w:t>
      </w:r>
      <w:r w:rsidRPr="007D711A">
        <w:t xml:space="preserve">, Oxford University Press </w:t>
      </w:r>
    </w:p>
    <w:p w:rsidR="001D07D4" w:rsidRPr="007D711A" w:rsidRDefault="001D07D4" w:rsidP="001D07D4">
      <w:pPr>
        <w:rPr>
          <w:rFonts w:ascii="Times New Roman" w:hAnsi="Times New Roman" w:cs="Times New Roman"/>
          <w:iCs/>
          <w:color w:val="000000"/>
          <w:sz w:val="24"/>
          <w:szCs w:val="24"/>
        </w:rPr>
      </w:pPr>
    </w:p>
    <w:p w:rsidR="001D07D4" w:rsidRPr="007D711A" w:rsidRDefault="001D07D4" w:rsidP="001D07D4">
      <w:pPr>
        <w:rPr>
          <w:rFonts w:ascii="Times New Roman" w:hAnsi="Times New Roman" w:cs="Times New Roman"/>
          <w:iCs/>
          <w:color w:val="000000"/>
          <w:sz w:val="24"/>
          <w:szCs w:val="24"/>
        </w:rPr>
      </w:pP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ECO415</w:t>
      </w: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Issues in Indian Economy</w:t>
      </w:r>
    </w:p>
    <w:p w:rsidR="001D07D4" w:rsidRPr="007D711A" w:rsidRDefault="001D07D4" w:rsidP="001D07D4">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1D07D4" w:rsidRPr="007D711A" w:rsidRDefault="001D07D4" w:rsidP="001D07D4">
      <w:pPr>
        <w:pStyle w:val="Default"/>
        <w:jc w:val="both"/>
      </w:pPr>
      <w:r w:rsidRPr="007D711A">
        <w:rPr>
          <w:b/>
          <w:bCs/>
        </w:rPr>
        <w:lastRenderedPageBreak/>
        <w:t xml:space="preserve">Course Outline/Objectives </w:t>
      </w:r>
    </w:p>
    <w:p w:rsidR="001D07D4" w:rsidRPr="007D711A" w:rsidRDefault="001D07D4" w:rsidP="001D07D4">
      <w:pPr>
        <w:pStyle w:val="Default"/>
        <w:jc w:val="both"/>
      </w:pPr>
      <w:r w:rsidRPr="007D711A">
        <w:t xml:space="preserve">The course introduces the students to the various dimensions of the Indian Economy and the contemporary Problems of Indian Economy. This course is also aims to provide the basic information regarding the developmental strategies and structural adjustment reform measures that countries across the world adopt to eradicate the poverty and unemployment, to reduce inequalities and regional imbalances. The course also focuses on the changing role of state, markets and civil society institutions with respect to economic development. </w:t>
      </w:r>
    </w:p>
    <w:p w:rsidR="001D07D4" w:rsidRPr="007D711A" w:rsidRDefault="001D07D4" w:rsidP="001D07D4">
      <w:pPr>
        <w:pStyle w:val="Default"/>
        <w:jc w:val="both"/>
        <w:rPr>
          <w:b/>
          <w:bCs/>
        </w:rPr>
      </w:pPr>
    </w:p>
    <w:p w:rsidR="001D07D4" w:rsidRPr="007D711A" w:rsidRDefault="001D07D4" w:rsidP="001D07D4">
      <w:pPr>
        <w:pStyle w:val="Default"/>
        <w:jc w:val="both"/>
      </w:pPr>
      <w:r w:rsidRPr="007D711A">
        <w:rPr>
          <w:b/>
          <w:bCs/>
        </w:rPr>
        <w:t xml:space="preserve">Learning Outcomes </w:t>
      </w:r>
    </w:p>
    <w:p w:rsidR="001D07D4" w:rsidRPr="007D711A" w:rsidRDefault="001D07D4" w:rsidP="001D07D4">
      <w:pPr>
        <w:pStyle w:val="Default"/>
        <w:numPr>
          <w:ilvl w:val="0"/>
          <w:numId w:val="17"/>
        </w:numPr>
        <w:spacing w:after="62"/>
        <w:jc w:val="both"/>
      </w:pPr>
      <w:r w:rsidRPr="007D711A">
        <w:t xml:space="preserve">Understand the Indian economy better and will get some idea about the problems faced by the Indian economy </w:t>
      </w:r>
    </w:p>
    <w:p w:rsidR="001D07D4" w:rsidRPr="007D711A" w:rsidRDefault="001D07D4" w:rsidP="001D07D4">
      <w:pPr>
        <w:pStyle w:val="Default"/>
        <w:numPr>
          <w:ilvl w:val="0"/>
          <w:numId w:val="17"/>
        </w:numPr>
        <w:spacing w:after="62"/>
        <w:jc w:val="both"/>
      </w:pPr>
      <w:r w:rsidRPr="007D711A">
        <w:t xml:space="preserve">Demonstrate the development process in India after independence </w:t>
      </w:r>
    </w:p>
    <w:p w:rsidR="001D07D4" w:rsidRPr="007D711A" w:rsidRDefault="001D07D4" w:rsidP="001D07D4">
      <w:pPr>
        <w:pStyle w:val="Default"/>
        <w:numPr>
          <w:ilvl w:val="0"/>
          <w:numId w:val="17"/>
        </w:numPr>
        <w:spacing w:after="62"/>
        <w:jc w:val="both"/>
      </w:pPr>
      <w:r w:rsidRPr="007D711A">
        <w:t xml:space="preserve">Develop a perspective on the external sector reforms and industrial sector reforms undertaken in global economies including in India for last three decades </w:t>
      </w:r>
    </w:p>
    <w:p w:rsidR="001D07D4" w:rsidRPr="007D711A" w:rsidRDefault="001D07D4" w:rsidP="001D07D4">
      <w:pPr>
        <w:pStyle w:val="Default"/>
        <w:numPr>
          <w:ilvl w:val="0"/>
          <w:numId w:val="17"/>
        </w:numPr>
        <w:spacing w:after="62"/>
        <w:jc w:val="both"/>
      </w:pPr>
      <w:r w:rsidRPr="007D711A">
        <w:t xml:space="preserve">Demonstrate various structural adjustment programs and reform measure that the government of India has been initiated to eradicate poverty and unemployment, to reduce inequalities and regional imbalances since Independence </w:t>
      </w:r>
    </w:p>
    <w:p w:rsidR="001D07D4" w:rsidRPr="007D711A" w:rsidRDefault="001D07D4" w:rsidP="001D07D4">
      <w:pPr>
        <w:pStyle w:val="Default"/>
        <w:numPr>
          <w:ilvl w:val="0"/>
          <w:numId w:val="17"/>
        </w:numPr>
        <w:jc w:val="both"/>
      </w:pPr>
      <w:r w:rsidRPr="007D711A">
        <w:t xml:space="preserve">Understand what the primary measures of inflation in India are and be able to assess the impact of inflation on inflow and outflow of foreign capital India. </w:t>
      </w:r>
    </w:p>
    <w:p w:rsidR="001D07D4" w:rsidRPr="007D711A" w:rsidRDefault="001D07D4" w:rsidP="001D07D4">
      <w:pPr>
        <w:pStyle w:val="Default"/>
        <w:jc w:val="both"/>
      </w:pPr>
    </w:p>
    <w:p w:rsidR="001D07D4" w:rsidRPr="007D711A" w:rsidRDefault="001D07D4" w:rsidP="001D07D4">
      <w:pPr>
        <w:pStyle w:val="Default"/>
        <w:jc w:val="both"/>
      </w:pPr>
      <w:r w:rsidRPr="007D711A">
        <w:rPr>
          <w:b/>
          <w:bCs/>
        </w:rPr>
        <w:t>Unit 1</w:t>
      </w:r>
    </w:p>
    <w:p w:rsidR="001D07D4" w:rsidRPr="007D711A" w:rsidRDefault="001D07D4" w:rsidP="001D07D4">
      <w:pPr>
        <w:pStyle w:val="Default"/>
        <w:jc w:val="both"/>
      </w:pPr>
      <w:r w:rsidRPr="007D711A">
        <w:t xml:space="preserve">Post 1991 development in global economies; Trade and exchange rate liberalization, market oriented reforms, Capital flows from World Bank and IMF. Structural adjustment programmes and conditionalities. Exchange rate and trade policy changes, Industrial policy and setting up of regulatory structures like SEBI, TRAI, IRDA, etc. </w:t>
      </w:r>
    </w:p>
    <w:p w:rsidR="001D07D4" w:rsidRPr="007D711A" w:rsidRDefault="001D07D4" w:rsidP="001D07D4">
      <w:pPr>
        <w:pStyle w:val="Default"/>
        <w:jc w:val="both"/>
      </w:pPr>
      <w:r w:rsidRPr="007D711A">
        <w:rPr>
          <w:b/>
          <w:bCs/>
        </w:rPr>
        <w:t>Unit 2</w:t>
      </w:r>
    </w:p>
    <w:p w:rsidR="001D07D4" w:rsidRPr="007D711A" w:rsidRDefault="001D07D4" w:rsidP="001D07D4">
      <w:pPr>
        <w:pStyle w:val="Default"/>
        <w:jc w:val="both"/>
      </w:pPr>
      <w:r w:rsidRPr="007D711A">
        <w:t>Infrastructure sectors.Investment requirements of roads, power, ports and other infrastructure sectors private-public partnership mode SMEs and Informal sector Labour market reforms - Exit policy and liberalization of labour markets.</w:t>
      </w:r>
    </w:p>
    <w:p w:rsidR="00F31820" w:rsidRDefault="001D07D4" w:rsidP="00F31820">
      <w:pPr>
        <w:pStyle w:val="Default"/>
        <w:jc w:val="both"/>
      </w:pPr>
      <w:r w:rsidRPr="007D711A">
        <w:t xml:space="preserve">Rural Livelihood: Livelihoods and Employment: Structure of rural poverty, Food security and the Public Distribution System; Employment Security- NREGA </w:t>
      </w:r>
    </w:p>
    <w:p w:rsidR="001D07D4" w:rsidRPr="007D711A" w:rsidRDefault="001D07D4" w:rsidP="00F31820">
      <w:pPr>
        <w:pStyle w:val="Default"/>
        <w:jc w:val="both"/>
      </w:pPr>
      <w:r w:rsidRPr="007D711A">
        <w:rPr>
          <w:b/>
          <w:bCs/>
        </w:rPr>
        <w:t>Unit 3</w:t>
      </w:r>
    </w:p>
    <w:p w:rsidR="001D07D4" w:rsidRPr="007D711A" w:rsidRDefault="001D07D4" w:rsidP="001D07D4">
      <w:pPr>
        <w:pStyle w:val="Default"/>
        <w:jc w:val="both"/>
      </w:pPr>
      <w:r w:rsidRPr="007D711A">
        <w:t>Economic development and institutions – Role of state, markets and civil society institutions.. Characteristics of Indian markets and need for state interventions. Growth of Indian economy since independence – Sectoral growth rates and changing structure.Poverty trends.Inequalities and regional imbalances.</w:t>
      </w:r>
    </w:p>
    <w:p w:rsidR="001D07D4" w:rsidRPr="007D711A" w:rsidRDefault="001D07D4" w:rsidP="001D07D4">
      <w:pPr>
        <w:pStyle w:val="Default"/>
        <w:jc w:val="both"/>
      </w:pPr>
      <w:r w:rsidRPr="007D711A">
        <w:rPr>
          <w:b/>
          <w:bCs/>
        </w:rPr>
        <w:t>Unit 4</w:t>
      </w:r>
    </w:p>
    <w:p w:rsidR="001D07D4" w:rsidRPr="007D711A" w:rsidRDefault="001D07D4" w:rsidP="001D07D4">
      <w:pPr>
        <w:pStyle w:val="Default"/>
        <w:jc w:val="both"/>
      </w:pPr>
      <w:r w:rsidRPr="007D711A">
        <w:t>Growth of domestic savings and investment.Role of foreign capital - borrowing, equity and direct investment.Technology inflows. Monetary policy issues: Price level and inflationary trends – Composition of wholesale price index. Retail prices.</w:t>
      </w:r>
    </w:p>
    <w:p w:rsidR="001D07D4" w:rsidRPr="007D711A" w:rsidRDefault="001D07D4" w:rsidP="001D07D4">
      <w:pPr>
        <w:pStyle w:val="Default"/>
        <w:jc w:val="both"/>
      </w:pPr>
      <w:r w:rsidRPr="007D711A">
        <w:rPr>
          <w:b/>
          <w:bCs/>
        </w:rPr>
        <w:t xml:space="preserve">Basic Reading </w:t>
      </w:r>
    </w:p>
    <w:p w:rsidR="001D07D4" w:rsidRPr="007D711A" w:rsidRDefault="001D07D4" w:rsidP="001D07D4">
      <w:pPr>
        <w:pStyle w:val="Default"/>
        <w:numPr>
          <w:ilvl w:val="0"/>
          <w:numId w:val="16"/>
        </w:numPr>
        <w:jc w:val="both"/>
      </w:pPr>
      <w:r w:rsidRPr="007D711A">
        <w:t xml:space="preserve">Ray, Debraj; Development Economics, Oxford University Press, 2002. </w:t>
      </w:r>
    </w:p>
    <w:p w:rsidR="001D07D4" w:rsidRPr="007D711A" w:rsidRDefault="001D07D4" w:rsidP="001D07D4">
      <w:pPr>
        <w:pStyle w:val="Default"/>
        <w:numPr>
          <w:ilvl w:val="0"/>
          <w:numId w:val="16"/>
        </w:numPr>
        <w:jc w:val="both"/>
      </w:pPr>
      <w:r w:rsidRPr="007D711A">
        <w:t xml:space="preserve">To be supplemented by scholarly readings from Economic and Political Weekly, Indian Economic journal and Indian Economic Review </w:t>
      </w:r>
    </w:p>
    <w:p w:rsidR="001D07D4" w:rsidRPr="007D711A" w:rsidRDefault="001D07D4" w:rsidP="001D07D4">
      <w:pPr>
        <w:pStyle w:val="ListParagraph"/>
        <w:numPr>
          <w:ilvl w:val="0"/>
          <w:numId w:val="16"/>
        </w:numPr>
        <w:spacing w:after="200" w:line="276" w:lineRule="auto"/>
        <w:jc w:val="both"/>
        <w:rPr>
          <w:rFonts w:cs="Times New Roman"/>
          <w:sz w:val="24"/>
          <w:szCs w:val="24"/>
        </w:rPr>
      </w:pPr>
      <w:r w:rsidRPr="007D711A">
        <w:rPr>
          <w:rFonts w:cs="Times New Roman"/>
          <w:sz w:val="24"/>
          <w:szCs w:val="24"/>
        </w:rPr>
        <w:t>Uma Kapila, Indian Economy: Issues in Development &amp; Planning and Sectoral Aspects</w:t>
      </w:r>
    </w:p>
    <w:p w:rsidR="001D07D4" w:rsidRPr="007D711A" w:rsidRDefault="001D07D4" w:rsidP="001D07D4">
      <w:pPr>
        <w:rPr>
          <w:rFonts w:ascii="Times New Roman" w:hAnsi="Times New Roman" w:cs="Times New Roman"/>
          <w:b/>
          <w:sz w:val="24"/>
          <w:szCs w:val="24"/>
        </w:rPr>
      </w:pPr>
    </w:p>
    <w:p w:rsidR="004A30CB" w:rsidRPr="007D711A" w:rsidRDefault="004A30CB" w:rsidP="004A30CB">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ECO501</w:t>
      </w:r>
    </w:p>
    <w:p w:rsidR="004A30CB" w:rsidRPr="007D711A" w:rsidRDefault="004A30CB" w:rsidP="004A30CB">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Development Economics</w:t>
      </w:r>
    </w:p>
    <w:p w:rsidR="004A30CB" w:rsidRPr="007D711A" w:rsidRDefault="004A30CB" w:rsidP="004A30CB">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4A30CB" w:rsidRPr="007D711A" w:rsidRDefault="004A30CB" w:rsidP="004A30CB">
      <w:pPr>
        <w:spacing w:after="0" w:line="240" w:lineRule="auto"/>
        <w:jc w:val="both"/>
        <w:rPr>
          <w:rFonts w:ascii="Times New Roman" w:hAnsi="Times New Roman" w:cs="Times New Roman"/>
          <w:bCs/>
          <w:sz w:val="24"/>
          <w:szCs w:val="24"/>
        </w:rPr>
      </w:pPr>
      <w:r w:rsidRPr="007D711A">
        <w:rPr>
          <w:rFonts w:ascii="Times New Roman" w:hAnsi="Times New Roman" w:cs="Times New Roman"/>
          <w:b/>
          <w:bCs/>
          <w:sz w:val="24"/>
          <w:szCs w:val="24"/>
        </w:rPr>
        <w:t xml:space="preserve">Course Objective: </w:t>
      </w:r>
      <w:r w:rsidRPr="007D711A">
        <w:rPr>
          <w:rFonts w:ascii="Times New Roman" w:hAnsi="Times New Roman" w:cs="Times New Roman"/>
          <w:bCs/>
          <w:sz w:val="24"/>
          <w:szCs w:val="24"/>
        </w:rPr>
        <w:t xml:space="preserve">This course familiarizes the students with emergence of the field of development economics in the context of international events. It aims to focus on various development theories and approaches in dealing with underdevelopment and pressing issues of poverty and inequality, with the concepts and measurement.  </w:t>
      </w:r>
    </w:p>
    <w:p w:rsidR="004A30CB" w:rsidRPr="007D711A" w:rsidRDefault="004A30CB" w:rsidP="004A30CB">
      <w:pPr>
        <w:spacing w:after="0" w:line="240" w:lineRule="auto"/>
        <w:jc w:val="both"/>
        <w:rPr>
          <w:rFonts w:ascii="Times New Roman" w:hAnsi="Times New Roman" w:cs="Times New Roman"/>
          <w:bCs/>
          <w:sz w:val="24"/>
          <w:szCs w:val="24"/>
        </w:rPr>
      </w:pPr>
    </w:p>
    <w:p w:rsidR="004A30CB" w:rsidRPr="007D711A" w:rsidRDefault="004A30CB" w:rsidP="004A30CB">
      <w:pPr>
        <w:spacing w:after="0" w:line="240" w:lineRule="auto"/>
        <w:jc w:val="both"/>
        <w:rPr>
          <w:rFonts w:ascii="Times New Roman" w:hAnsi="Times New Roman" w:cs="Times New Roman"/>
          <w:b/>
          <w:bCs/>
          <w:sz w:val="24"/>
          <w:szCs w:val="24"/>
        </w:rPr>
      </w:pPr>
      <w:r w:rsidRPr="007D711A">
        <w:rPr>
          <w:rFonts w:ascii="Times New Roman" w:hAnsi="Times New Roman" w:cs="Times New Roman"/>
          <w:b/>
          <w:bCs/>
          <w:sz w:val="24"/>
          <w:szCs w:val="24"/>
        </w:rPr>
        <w:t>Learning Outcomes:</w:t>
      </w:r>
    </w:p>
    <w:p w:rsidR="004A30CB" w:rsidRPr="007D711A" w:rsidRDefault="004A30CB" w:rsidP="004A30CB">
      <w:pPr>
        <w:pStyle w:val="ListParagraph"/>
        <w:numPr>
          <w:ilvl w:val="0"/>
          <w:numId w:val="24"/>
        </w:numPr>
        <w:shd w:val="clear" w:color="auto" w:fill="FFFFFF"/>
        <w:spacing w:before="75" w:after="0" w:line="240" w:lineRule="auto"/>
        <w:jc w:val="both"/>
        <w:rPr>
          <w:rFonts w:eastAsia="Times New Roman" w:cs="Times New Roman"/>
          <w:sz w:val="24"/>
          <w:szCs w:val="24"/>
        </w:rPr>
      </w:pPr>
      <w:r w:rsidRPr="007D711A">
        <w:rPr>
          <w:rFonts w:eastAsia="Times New Roman" w:cs="Times New Roman"/>
          <w:sz w:val="24"/>
          <w:szCs w:val="24"/>
          <w:lang w:eastAsia="en-IN"/>
        </w:rPr>
        <w:t>Analyze the shift of focus from economic growth as a single dimensional concept to economic development which is a multi-dimensional concept.</w:t>
      </w:r>
    </w:p>
    <w:p w:rsidR="004A30CB" w:rsidRPr="007D711A" w:rsidRDefault="004A30CB" w:rsidP="004A30CB">
      <w:pPr>
        <w:pStyle w:val="ListParagraph"/>
        <w:numPr>
          <w:ilvl w:val="0"/>
          <w:numId w:val="24"/>
        </w:numPr>
        <w:shd w:val="clear" w:color="auto" w:fill="FFFFFF"/>
        <w:spacing w:after="0" w:line="240" w:lineRule="auto"/>
        <w:jc w:val="both"/>
        <w:rPr>
          <w:rFonts w:eastAsia="Times New Roman" w:cs="Times New Roman"/>
          <w:sz w:val="24"/>
          <w:szCs w:val="24"/>
        </w:rPr>
      </w:pPr>
      <w:r w:rsidRPr="007D711A">
        <w:rPr>
          <w:rFonts w:eastAsia="Times New Roman" w:cs="Times New Roman"/>
          <w:sz w:val="24"/>
          <w:szCs w:val="24"/>
        </w:rPr>
        <w:t>Demonstrate familiarity with some central themes and issues of economic development.</w:t>
      </w:r>
    </w:p>
    <w:p w:rsidR="004A30CB" w:rsidRPr="007D711A" w:rsidRDefault="004A30CB" w:rsidP="004A30CB">
      <w:pPr>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Demonstrate the understanding of the difference between growth and development, major development and growth theories, the measurement of inequality, significance of agriculture in developing countries, poverty and population issues facing the world, international trade, and importance of foreign aid.</w:t>
      </w:r>
    </w:p>
    <w:p w:rsidR="004A30CB" w:rsidRPr="007D711A" w:rsidRDefault="004A30CB" w:rsidP="004A30CB">
      <w:pPr>
        <w:pStyle w:val="ListParagraph"/>
        <w:numPr>
          <w:ilvl w:val="0"/>
          <w:numId w:val="21"/>
        </w:numPr>
        <w:shd w:val="clear" w:color="auto" w:fill="FFFFFF"/>
        <w:jc w:val="both"/>
        <w:rPr>
          <w:rFonts w:eastAsia="Times New Roman" w:cs="Times New Roman"/>
          <w:sz w:val="24"/>
          <w:szCs w:val="24"/>
          <w:lang w:eastAsia="en-IN"/>
        </w:rPr>
      </w:pPr>
      <w:r w:rsidRPr="007D711A">
        <w:rPr>
          <w:rFonts w:eastAsia="Times New Roman" w:cs="Times New Roman"/>
          <w:sz w:val="24"/>
          <w:szCs w:val="24"/>
          <w:lang w:eastAsia="en-IN"/>
        </w:rPr>
        <w:t>Examine the   factors   responsible   for   perpetuation   of   the   conditions   of underdevelopment in same economies.</w:t>
      </w:r>
    </w:p>
    <w:p w:rsidR="004A30CB" w:rsidRPr="007D711A" w:rsidRDefault="004A30CB" w:rsidP="004A30CB">
      <w:pPr>
        <w:pStyle w:val="ListParagraph"/>
        <w:numPr>
          <w:ilvl w:val="0"/>
          <w:numId w:val="22"/>
        </w:numPr>
        <w:shd w:val="clear" w:color="auto" w:fill="FFFFFF"/>
        <w:spacing w:before="100" w:beforeAutospacing="1" w:after="100" w:afterAutospacing="1" w:line="240" w:lineRule="auto"/>
        <w:jc w:val="both"/>
        <w:rPr>
          <w:rFonts w:eastAsia="Times New Roman" w:cs="Times New Roman"/>
          <w:sz w:val="24"/>
          <w:szCs w:val="24"/>
        </w:rPr>
      </w:pPr>
      <w:r w:rsidRPr="007D711A">
        <w:rPr>
          <w:rFonts w:cs="Times New Roman"/>
          <w:sz w:val="24"/>
          <w:szCs w:val="24"/>
          <w:shd w:val="clear" w:color="auto" w:fill="FFFFFF"/>
        </w:rPr>
        <w:t xml:space="preserve">Differentiate different measures of poverty and inequality and pros and cons of different measurement. </w:t>
      </w:r>
    </w:p>
    <w:p w:rsidR="004A30CB" w:rsidRPr="007D711A" w:rsidRDefault="004A30CB" w:rsidP="004A30CB">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Review the policy implications of these key development economic theories</w:t>
      </w:r>
    </w:p>
    <w:p w:rsidR="004A30CB" w:rsidRPr="007D711A" w:rsidRDefault="004A30CB" w:rsidP="004A30CB">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Critically analyze how the theory of development economics impacts upon practical implementation macro development policies in varying local and global contexts</w:t>
      </w:r>
    </w:p>
    <w:p w:rsidR="004A30CB" w:rsidRPr="007D711A" w:rsidRDefault="004A30CB" w:rsidP="004A30CB">
      <w:pPr>
        <w:spacing w:after="0" w:line="360" w:lineRule="auto"/>
        <w:ind w:left="360"/>
        <w:jc w:val="both"/>
        <w:rPr>
          <w:rFonts w:ascii="Times New Roman" w:hAnsi="Times New Roman" w:cs="Times New Roman"/>
          <w:b/>
          <w:sz w:val="24"/>
          <w:szCs w:val="24"/>
        </w:rPr>
      </w:pPr>
      <w:r w:rsidRPr="007D711A">
        <w:rPr>
          <w:rFonts w:ascii="Times New Roman" w:hAnsi="Times New Roman" w:cs="Times New Roman"/>
          <w:b/>
          <w:bCs/>
          <w:sz w:val="24"/>
          <w:szCs w:val="24"/>
        </w:rPr>
        <w:t>Unit</w:t>
      </w:r>
      <w:r w:rsidRPr="007D711A">
        <w:rPr>
          <w:rFonts w:ascii="Times New Roman" w:hAnsi="Times New Roman" w:cs="Times New Roman"/>
          <w:b/>
          <w:sz w:val="24"/>
          <w:szCs w:val="24"/>
        </w:rPr>
        <w:t xml:space="preserve"> 1</w:t>
      </w:r>
    </w:p>
    <w:p w:rsidR="004A30CB" w:rsidRPr="007D711A" w:rsidRDefault="004A30CB" w:rsidP="004A30CB">
      <w:pPr>
        <w:spacing w:after="0"/>
        <w:ind w:left="360"/>
        <w:jc w:val="both"/>
        <w:rPr>
          <w:rFonts w:ascii="Times New Roman" w:hAnsi="Times New Roman" w:cs="Times New Roman"/>
          <w:sz w:val="24"/>
          <w:szCs w:val="24"/>
        </w:rPr>
      </w:pPr>
      <w:r w:rsidRPr="007D711A">
        <w:rPr>
          <w:rFonts w:ascii="Times New Roman" w:hAnsi="Times New Roman" w:cs="Times New Roman"/>
          <w:sz w:val="24"/>
          <w:szCs w:val="24"/>
        </w:rPr>
        <w:t xml:space="preserve">Concept of Development – From GDP per capita to holistic indicators.PPP and international differences.International poverty line and estimates of poor.Factors of development.Colonialism and dependency theories. Schumpeter –Innovation, enterprise and process of ‘creative destruction’. Rejection of trade as the ‘engine of growth’.Nurkse and Prebisch arguments. Structural changes: Kuznets analysis of structural change. </w:t>
      </w:r>
    </w:p>
    <w:p w:rsidR="004A30CB" w:rsidRPr="007D711A" w:rsidRDefault="004A30CB" w:rsidP="004A30CB">
      <w:pPr>
        <w:spacing w:after="0"/>
        <w:ind w:left="360"/>
        <w:jc w:val="both"/>
        <w:rPr>
          <w:rFonts w:ascii="Times New Roman" w:hAnsi="Times New Roman" w:cs="Times New Roman"/>
          <w:b/>
          <w:sz w:val="24"/>
          <w:szCs w:val="24"/>
        </w:rPr>
      </w:pPr>
      <w:r w:rsidRPr="007D711A">
        <w:rPr>
          <w:rFonts w:ascii="Times New Roman" w:hAnsi="Times New Roman" w:cs="Times New Roman"/>
          <w:b/>
          <w:bCs/>
          <w:sz w:val="24"/>
          <w:szCs w:val="24"/>
        </w:rPr>
        <w:t>Unit</w:t>
      </w:r>
      <w:r w:rsidRPr="007D711A">
        <w:rPr>
          <w:rFonts w:ascii="Times New Roman" w:hAnsi="Times New Roman" w:cs="Times New Roman"/>
          <w:b/>
          <w:sz w:val="24"/>
          <w:szCs w:val="24"/>
        </w:rPr>
        <w:t xml:space="preserve"> 2 </w:t>
      </w:r>
    </w:p>
    <w:p w:rsidR="004A30CB" w:rsidRPr="007D711A" w:rsidRDefault="004A30CB" w:rsidP="004A30CB">
      <w:pPr>
        <w:spacing w:after="0"/>
        <w:ind w:left="360"/>
        <w:jc w:val="both"/>
        <w:rPr>
          <w:rFonts w:ascii="Times New Roman" w:hAnsi="Times New Roman" w:cs="Times New Roman"/>
          <w:sz w:val="24"/>
          <w:szCs w:val="24"/>
        </w:rPr>
      </w:pPr>
      <w:r w:rsidRPr="007D711A">
        <w:rPr>
          <w:rFonts w:ascii="Times New Roman" w:hAnsi="Times New Roman" w:cs="Times New Roman"/>
          <w:sz w:val="24"/>
          <w:szCs w:val="24"/>
        </w:rPr>
        <w:t xml:space="preserve">Concept and Measures of Poverty-, Pareto Distribution, Head- Count Ratio, Income Gap Ratio, FGT Index. Concept and Measures of Inequality – Lorenz Curve and Gini coefficient, Issues in composite Indices, Problems of Aggregation. Inequality and Growth- the inverted U curve hypothesis, Inequality and growth –Interrelationships. </w:t>
      </w:r>
    </w:p>
    <w:p w:rsidR="004A30CB" w:rsidRPr="007D711A" w:rsidRDefault="004A30CB" w:rsidP="004A30CB">
      <w:pPr>
        <w:spacing w:after="0"/>
        <w:ind w:left="360"/>
        <w:jc w:val="both"/>
        <w:rPr>
          <w:rFonts w:ascii="Times New Roman" w:hAnsi="Times New Roman" w:cs="Times New Roman"/>
          <w:b/>
          <w:sz w:val="24"/>
          <w:szCs w:val="24"/>
        </w:rPr>
      </w:pPr>
      <w:r w:rsidRPr="007D711A">
        <w:rPr>
          <w:rFonts w:ascii="Times New Roman" w:hAnsi="Times New Roman" w:cs="Times New Roman"/>
          <w:b/>
          <w:bCs/>
          <w:sz w:val="24"/>
          <w:szCs w:val="24"/>
        </w:rPr>
        <w:t>Unit</w:t>
      </w:r>
      <w:r w:rsidRPr="007D711A">
        <w:rPr>
          <w:rFonts w:ascii="Times New Roman" w:hAnsi="Times New Roman" w:cs="Times New Roman"/>
          <w:b/>
          <w:sz w:val="24"/>
          <w:szCs w:val="24"/>
        </w:rPr>
        <w:t xml:space="preserve"> 3</w:t>
      </w:r>
    </w:p>
    <w:p w:rsidR="004A30CB" w:rsidRPr="007D711A" w:rsidRDefault="004A30CB" w:rsidP="004A30CB">
      <w:pPr>
        <w:spacing w:after="0"/>
        <w:ind w:left="360"/>
        <w:jc w:val="both"/>
        <w:rPr>
          <w:rFonts w:ascii="Times New Roman" w:hAnsi="Times New Roman" w:cs="Times New Roman"/>
          <w:sz w:val="24"/>
          <w:szCs w:val="24"/>
        </w:rPr>
      </w:pPr>
      <w:r w:rsidRPr="007D711A">
        <w:rPr>
          <w:rFonts w:ascii="Times New Roman" w:hAnsi="Times New Roman" w:cs="Times New Roman"/>
          <w:sz w:val="24"/>
          <w:szCs w:val="24"/>
        </w:rPr>
        <w:t>Role of capital formation – vicious circle arguments, Rostow’s stages of development, Kuznet’s economic history analysis of characteristics of development. Capital formation and allocation of investment- Balanced and unbalanced growth theories. Rosenstein –Rodan and Hirschman.Denison’s growth accounting – Contribution of labour, capital and Technology.</w:t>
      </w:r>
    </w:p>
    <w:p w:rsidR="004A30CB" w:rsidRPr="007D711A" w:rsidRDefault="004A30CB" w:rsidP="004A30CB">
      <w:pPr>
        <w:spacing w:after="0"/>
        <w:ind w:left="360"/>
        <w:jc w:val="both"/>
        <w:rPr>
          <w:rFonts w:ascii="Times New Roman" w:hAnsi="Times New Roman" w:cs="Times New Roman"/>
          <w:b/>
          <w:sz w:val="24"/>
          <w:szCs w:val="24"/>
        </w:rPr>
      </w:pPr>
      <w:r w:rsidRPr="007D711A">
        <w:rPr>
          <w:rFonts w:ascii="Times New Roman" w:hAnsi="Times New Roman" w:cs="Times New Roman"/>
          <w:b/>
          <w:bCs/>
          <w:sz w:val="24"/>
          <w:szCs w:val="24"/>
        </w:rPr>
        <w:t>Unit</w:t>
      </w:r>
      <w:r w:rsidRPr="007D711A">
        <w:rPr>
          <w:rFonts w:ascii="Times New Roman" w:hAnsi="Times New Roman" w:cs="Times New Roman"/>
          <w:b/>
          <w:sz w:val="24"/>
          <w:szCs w:val="24"/>
        </w:rPr>
        <w:t xml:space="preserve"> 4 </w:t>
      </w:r>
    </w:p>
    <w:p w:rsidR="004A30CB" w:rsidRPr="007D711A" w:rsidRDefault="004A30CB" w:rsidP="004A30CB">
      <w:pPr>
        <w:spacing w:after="0"/>
        <w:ind w:left="360"/>
        <w:jc w:val="both"/>
        <w:rPr>
          <w:rFonts w:ascii="Times New Roman" w:hAnsi="Times New Roman" w:cs="Times New Roman"/>
          <w:sz w:val="24"/>
          <w:szCs w:val="24"/>
        </w:rPr>
      </w:pPr>
      <w:r w:rsidRPr="007D711A">
        <w:rPr>
          <w:rFonts w:ascii="Times New Roman" w:hAnsi="Times New Roman" w:cs="Times New Roman"/>
          <w:sz w:val="24"/>
          <w:szCs w:val="24"/>
        </w:rPr>
        <w:lastRenderedPageBreak/>
        <w:t>Role of agriculture. Dual economies and surplus labour argument, Ranis-Fei Model, Unemployment- efficiency wage theory as an explanation for wage rigidity and involuntary unemployment, Collusive theory of unemployment. Population growth and critical Minimum Effort.Demographic transition.Demographic dividend.</w:t>
      </w:r>
    </w:p>
    <w:p w:rsidR="004A30CB" w:rsidRPr="007D711A" w:rsidRDefault="004A30CB" w:rsidP="004A30CB">
      <w:pPr>
        <w:spacing w:after="0" w:line="240" w:lineRule="auto"/>
        <w:ind w:left="360"/>
        <w:jc w:val="both"/>
        <w:rPr>
          <w:rFonts w:ascii="Times New Roman" w:hAnsi="Times New Roman" w:cs="Times New Roman"/>
          <w:sz w:val="24"/>
          <w:szCs w:val="24"/>
        </w:rPr>
      </w:pPr>
    </w:p>
    <w:p w:rsidR="004A30CB" w:rsidRPr="007D711A" w:rsidRDefault="004A30CB" w:rsidP="004A30CB">
      <w:pPr>
        <w:spacing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Readings:</w:t>
      </w:r>
    </w:p>
    <w:p w:rsidR="004A30CB" w:rsidRPr="007D711A" w:rsidRDefault="004A30CB" w:rsidP="004A30CB">
      <w:pPr>
        <w:numPr>
          <w:ilvl w:val="0"/>
          <w:numId w:val="23"/>
        </w:num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A.P. Thirlwall: </w:t>
      </w:r>
      <w:r w:rsidRPr="007D711A">
        <w:rPr>
          <w:rFonts w:ascii="Times New Roman" w:hAnsi="Times New Roman" w:cs="Times New Roman"/>
          <w:i/>
          <w:sz w:val="24"/>
          <w:szCs w:val="24"/>
        </w:rPr>
        <w:t>Growth and Development</w:t>
      </w:r>
      <w:r w:rsidRPr="007D711A">
        <w:rPr>
          <w:rFonts w:ascii="Times New Roman" w:hAnsi="Times New Roman" w:cs="Times New Roman"/>
          <w:sz w:val="24"/>
          <w:szCs w:val="24"/>
        </w:rPr>
        <w:t>, ELBS.</w:t>
      </w:r>
    </w:p>
    <w:p w:rsidR="004A30CB" w:rsidRPr="007D711A" w:rsidRDefault="004A30CB" w:rsidP="004A30CB">
      <w:pPr>
        <w:numPr>
          <w:ilvl w:val="0"/>
          <w:numId w:val="23"/>
        </w:num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D Ray: </w:t>
      </w:r>
      <w:r w:rsidRPr="007D711A">
        <w:rPr>
          <w:rFonts w:ascii="Times New Roman" w:hAnsi="Times New Roman" w:cs="Times New Roman"/>
          <w:i/>
          <w:sz w:val="24"/>
          <w:szCs w:val="24"/>
        </w:rPr>
        <w:t>Development Economics</w:t>
      </w:r>
      <w:r w:rsidRPr="007D711A">
        <w:rPr>
          <w:rFonts w:ascii="Times New Roman" w:hAnsi="Times New Roman" w:cs="Times New Roman"/>
          <w:sz w:val="24"/>
          <w:szCs w:val="24"/>
        </w:rPr>
        <w:t>, OUP.</w:t>
      </w:r>
    </w:p>
    <w:p w:rsidR="004A30CB" w:rsidRPr="007D711A" w:rsidRDefault="004A30CB" w:rsidP="004A30CB">
      <w:pPr>
        <w:numPr>
          <w:ilvl w:val="0"/>
          <w:numId w:val="23"/>
        </w:numPr>
        <w:spacing w:after="0"/>
        <w:jc w:val="both"/>
        <w:rPr>
          <w:rFonts w:ascii="Times New Roman" w:hAnsi="Times New Roman" w:cs="Times New Roman"/>
          <w:sz w:val="24"/>
          <w:szCs w:val="24"/>
        </w:rPr>
      </w:pPr>
      <w:r w:rsidRPr="007D711A">
        <w:rPr>
          <w:rFonts w:ascii="Times New Roman" w:hAnsi="Times New Roman" w:cs="Times New Roman"/>
          <w:sz w:val="24"/>
          <w:szCs w:val="24"/>
        </w:rPr>
        <w:t xml:space="preserve">S. Ghatak: </w:t>
      </w:r>
      <w:r w:rsidRPr="007D711A">
        <w:rPr>
          <w:rFonts w:ascii="Times New Roman" w:hAnsi="Times New Roman" w:cs="Times New Roman"/>
          <w:i/>
          <w:sz w:val="24"/>
          <w:szCs w:val="24"/>
        </w:rPr>
        <w:t>Introduction to Development Economics</w:t>
      </w:r>
      <w:r w:rsidRPr="007D711A">
        <w:rPr>
          <w:rFonts w:ascii="Times New Roman" w:hAnsi="Times New Roman" w:cs="Times New Roman"/>
          <w:sz w:val="24"/>
          <w:szCs w:val="24"/>
        </w:rPr>
        <w:t>, Rutledge.</w:t>
      </w:r>
    </w:p>
    <w:p w:rsidR="004A30CB" w:rsidRPr="007D711A" w:rsidRDefault="004A30CB" w:rsidP="004A30CB">
      <w:pPr>
        <w:numPr>
          <w:ilvl w:val="0"/>
          <w:numId w:val="23"/>
        </w:numPr>
        <w:spacing w:after="0"/>
        <w:jc w:val="both"/>
        <w:rPr>
          <w:rFonts w:ascii="Times New Roman" w:hAnsi="Times New Roman" w:cs="Times New Roman"/>
          <w:sz w:val="24"/>
          <w:szCs w:val="24"/>
        </w:rPr>
      </w:pPr>
      <w:r w:rsidRPr="007D711A">
        <w:rPr>
          <w:rFonts w:ascii="Times New Roman" w:hAnsi="Times New Roman" w:cs="Times New Roman"/>
          <w:sz w:val="24"/>
          <w:szCs w:val="24"/>
        </w:rPr>
        <w:t xml:space="preserve">KaushikBasu: </w:t>
      </w:r>
      <w:r w:rsidRPr="007D711A">
        <w:rPr>
          <w:rFonts w:ascii="Times New Roman" w:hAnsi="Times New Roman" w:cs="Times New Roman"/>
          <w:i/>
          <w:sz w:val="24"/>
          <w:szCs w:val="24"/>
        </w:rPr>
        <w:t>Analytical Development Economics The Less Developed Economy Revisited</w:t>
      </w:r>
      <w:r w:rsidRPr="007D711A">
        <w:rPr>
          <w:rFonts w:ascii="Times New Roman" w:hAnsi="Times New Roman" w:cs="Times New Roman"/>
          <w:sz w:val="24"/>
          <w:szCs w:val="24"/>
        </w:rPr>
        <w:t>, OUP.</w:t>
      </w:r>
    </w:p>
    <w:p w:rsidR="004A30CB" w:rsidRPr="007D711A" w:rsidRDefault="004A30CB" w:rsidP="004A30CB">
      <w:pPr>
        <w:numPr>
          <w:ilvl w:val="0"/>
          <w:numId w:val="23"/>
        </w:numPr>
        <w:spacing w:after="0"/>
        <w:jc w:val="both"/>
        <w:rPr>
          <w:rFonts w:ascii="Times New Roman" w:hAnsi="Times New Roman" w:cs="Times New Roman"/>
          <w:sz w:val="24"/>
          <w:szCs w:val="24"/>
        </w:rPr>
      </w:pPr>
      <w:r w:rsidRPr="007D711A">
        <w:rPr>
          <w:rFonts w:ascii="Times New Roman" w:hAnsi="Times New Roman" w:cs="Times New Roman"/>
          <w:sz w:val="24"/>
          <w:szCs w:val="24"/>
        </w:rPr>
        <w:t xml:space="preserve">D Lal; </w:t>
      </w:r>
      <w:r w:rsidRPr="007D711A">
        <w:rPr>
          <w:rFonts w:ascii="Times New Roman" w:hAnsi="Times New Roman" w:cs="Times New Roman"/>
          <w:i/>
          <w:sz w:val="24"/>
          <w:szCs w:val="24"/>
        </w:rPr>
        <w:t>The Poverty of Development Economics</w:t>
      </w:r>
      <w:r w:rsidRPr="007D711A">
        <w:rPr>
          <w:rFonts w:ascii="Times New Roman" w:hAnsi="Times New Roman" w:cs="Times New Roman"/>
          <w:sz w:val="24"/>
          <w:szCs w:val="24"/>
        </w:rPr>
        <w:t>, OUP.</w:t>
      </w:r>
    </w:p>
    <w:p w:rsidR="00F31820" w:rsidRDefault="004A30CB" w:rsidP="00F31820">
      <w:pPr>
        <w:numPr>
          <w:ilvl w:val="0"/>
          <w:numId w:val="23"/>
        </w:numPr>
        <w:spacing w:after="0"/>
        <w:jc w:val="both"/>
        <w:rPr>
          <w:rFonts w:ascii="Times New Roman" w:hAnsi="Times New Roman" w:cs="Times New Roman"/>
          <w:sz w:val="24"/>
          <w:szCs w:val="24"/>
        </w:rPr>
      </w:pPr>
      <w:r w:rsidRPr="007D711A">
        <w:rPr>
          <w:rFonts w:ascii="Times New Roman" w:hAnsi="Times New Roman" w:cs="Times New Roman"/>
          <w:sz w:val="24"/>
          <w:szCs w:val="24"/>
        </w:rPr>
        <w:t xml:space="preserve">G. Meier: </w:t>
      </w:r>
      <w:r w:rsidRPr="007D711A">
        <w:rPr>
          <w:rFonts w:ascii="Times New Roman" w:hAnsi="Times New Roman" w:cs="Times New Roman"/>
          <w:i/>
          <w:sz w:val="24"/>
          <w:szCs w:val="24"/>
        </w:rPr>
        <w:t xml:space="preserve">Leading issue in Economic Development </w:t>
      </w:r>
      <w:r w:rsidRPr="007D711A">
        <w:rPr>
          <w:rFonts w:ascii="Times New Roman" w:hAnsi="Times New Roman" w:cs="Times New Roman"/>
          <w:sz w:val="24"/>
          <w:szCs w:val="24"/>
        </w:rPr>
        <w:t>(4</w:t>
      </w:r>
      <w:r w:rsidRPr="007D711A">
        <w:rPr>
          <w:rFonts w:ascii="Times New Roman" w:hAnsi="Times New Roman" w:cs="Times New Roman"/>
          <w:sz w:val="24"/>
          <w:szCs w:val="24"/>
          <w:vertAlign w:val="superscript"/>
        </w:rPr>
        <w:t>th</w:t>
      </w:r>
      <w:r w:rsidRPr="007D711A">
        <w:rPr>
          <w:rFonts w:ascii="Times New Roman" w:hAnsi="Times New Roman" w:cs="Times New Roman"/>
          <w:sz w:val="24"/>
          <w:szCs w:val="24"/>
        </w:rPr>
        <w:t xml:space="preserve"> Edition),OUP.</w:t>
      </w:r>
    </w:p>
    <w:p w:rsidR="004A30CB" w:rsidRPr="00F31820" w:rsidRDefault="004A30CB" w:rsidP="00F31820">
      <w:pPr>
        <w:numPr>
          <w:ilvl w:val="0"/>
          <w:numId w:val="23"/>
        </w:numPr>
        <w:spacing w:after="0"/>
        <w:jc w:val="both"/>
        <w:rPr>
          <w:rFonts w:ascii="Times New Roman" w:hAnsi="Times New Roman" w:cs="Times New Roman"/>
          <w:sz w:val="24"/>
          <w:szCs w:val="24"/>
        </w:rPr>
      </w:pPr>
      <w:r w:rsidRPr="00F31820">
        <w:rPr>
          <w:rFonts w:ascii="Times New Roman" w:hAnsi="Times New Roman" w:cs="Times New Roman"/>
          <w:sz w:val="24"/>
          <w:szCs w:val="24"/>
        </w:rPr>
        <w:t xml:space="preserve">Meier and Rauch: </w:t>
      </w:r>
      <w:r w:rsidRPr="00F31820">
        <w:rPr>
          <w:rFonts w:ascii="Times New Roman" w:hAnsi="Times New Roman" w:cs="Times New Roman"/>
          <w:i/>
          <w:sz w:val="24"/>
          <w:szCs w:val="24"/>
        </w:rPr>
        <w:t>Leading Issues in Economic Development</w:t>
      </w:r>
      <w:r w:rsidRPr="00F31820">
        <w:rPr>
          <w:rFonts w:ascii="Times New Roman" w:hAnsi="Times New Roman" w:cs="Times New Roman"/>
          <w:sz w:val="24"/>
          <w:szCs w:val="24"/>
        </w:rPr>
        <w:t xml:space="preserve"> (8</w:t>
      </w:r>
      <w:r w:rsidRPr="00F31820">
        <w:rPr>
          <w:rFonts w:ascii="Times New Roman" w:hAnsi="Times New Roman" w:cs="Times New Roman"/>
          <w:sz w:val="24"/>
          <w:szCs w:val="24"/>
          <w:vertAlign w:val="superscript"/>
        </w:rPr>
        <w:t>th</w:t>
      </w:r>
      <w:r w:rsidRPr="00F31820">
        <w:rPr>
          <w:rFonts w:ascii="Times New Roman" w:hAnsi="Times New Roman" w:cs="Times New Roman"/>
          <w:sz w:val="24"/>
          <w:szCs w:val="24"/>
        </w:rPr>
        <w:t xml:space="preserve">   Edition),OUP</w:t>
      </w:r>
    </w:p>
    <w:p w:rsidR="004A30CB" w:rsidRPr="007D711A" w:rsidRDefault="004A30CB" w:rsidP="004A30CB">
      <w:pPr>
        <w:spacing w:after="0"/>
        <w:ind w:left="375"/>
        <w:jc w:val="center"/>
        <w:rPr>
          <w:rFonts w:ascii="Times New Roman" w:hAnsi="Times New Roman" w:cs="Times New Roman"/>
          <w:b/>
          <w:sz w:val="24"/>
          <w:szCs w:val="24"/>
        </w:rPr>
      </w:pPr>
    </w:p>
    <w:p w:rsidR="004A30CB" w:rsidRPr="007D711A" w:rsidRDefault="004A30CB" w:rsidP="004A30CB">
      <w:pPr>
        <w:spacing w:after="0"/>
        <w:ind w:left="375"/>
        <w:jc w:val="center"/>
        <w:rPr>
          <w:rFonts w:ascii="Times New Roman" w:hAnsi="Times New Roman" w:cs="Times New Roman"/>
          <w:b/>
          <w:sz w:val="24"/>
          <w:szCs w:val="24"/>
        </w:rPr>
      </w:pPr>
    </w:p>
    <w:p w:rsidR="004A30CB" w:rsidRPr="007D711A" w:rsidRDefault="004A30CB" w:rsidP="004A30CB">
      <w:pPr>
        <w:spacing w:after="0"/>
        <w:ind w:left="375"/>
        <w:jc w:val="center"/>
        <w:rPr>
          <w:rFonts w:ascii="Times New Roman" w:hAnsi="Times New Roman" w:cs="Times New Roman"/>
          <w:b/>
          <w:sz w:val="24"/>
          <w:szCs w:val="24"/>
        </w:rPr>
      </w:pPr>
      <w:r w:rsidRPr="007D711A">
        <w:rPr>
          <w:rFonts w:ascii="Times New Roman" w:hAnsi="Times New Roman" w:cs="Times New Roman"/>
          <w:b/>
          <w:sz w:val="24"/>
          <w:szCs w:val="24"/>
        </w:rPr>
        <w:t>Course Code: ECO502</w:t>
      </w:r>
    </w:p>
    <w:p w:rsidR="004A30CB" w:rsidRPr="007D711A" w:rsidRDefault="004A30CB" w:rsidP="004A30CB">
      <w:pPr>
        <w:spacing w:after="0"/>
        <w:jc w:val="center"/>
        <w:rPr>
          <w:rFonts w:ascii="Times New Roman" w:hAnsi="Times New Roman" w:cs="Times New Roman"/>
          <w:b/>
          <w:iCs/>
          <w:color w:val="000000"/>
          <w:sz w:val="24"/>
          <w:szCs w:val="24"/>
        </w:rPr>
      </w:pPr>
      <w:r w:rsidRPr="007D711A">
        <w:rPr>
          <w:rFonts w:ascii="Times New Roman" w:hAnsi="Times New Roman" w:cs="Times New Roman"/>
          <w:b/>
          <w:sz w:val="24"/>
          <w:szCs w:val="24"/>
        </w:rPr>
        <w:t>Course Name: International Macroeconomics and International Finance</w:t>
      </w:r>
    </w:p>
    <w:p w:rsidR="004A30CB" w:rsidRPr="007D711A" w:rsidRDefault="004A30CB" w:rsidP="004A30CB">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4A30CB" w:rsidRPr="007D711A" w:rsidRDefault="004A30CB" w:rsidP="004A30CB">
      <w:pPr>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Course Outline and Objective</w:t>
      </w:r>
    </w:p>
    <w:p w:rsidR="004A30CB" w:rsidRPr="007D711A" w:rsidRDefault="004A30CB" w:rsidP="004A30CB">
      <w:pPr>
        <w:jc w:val="both"/>
        <w:rPr>
          <w:rFonts w:ascii="Times New Roman" w:hAnsi="Times New Roman" w:cs="Times New Roman"/>
          <w:sz w:val="24"/>
          <w:szCs w:val="24"/>
        </w:rPr>
      </w:pPr>
      <w:r w:rsidRPr="007D711A">
        <w:rPr>
          <w:rFonts w:ascii="Times New Roman" w:hAnsi="Times New Roman" w:cs="Times New Roman"/>
          <w:sz w:val="24"/>
          <w:szCs w:val="24"/>
        </w:rPr>
        <w:t xml:space="preserve">This course links the fields of macro-economics and finance in open economy. It provides coverage of economic principles that underlie the operation of macroeconomics tools and other financial institutions. The roles of balance of payment adjustment mechanism in monetary, portfolio, extended portfolio, with fixed and flexible exchange rate system are examined. The course aims at providing students with the means to analyse monetary questions and institutions. It is not a course designed to further technical expertise in the instruments used in financial markets but covering the theories of uncovered interest arbitrage, swapping, hedging and speculations. It’s also targeting the applications of forward, future, open, and spot market operations. Theories related to internal and external equilibrium of the economy will be discussed. The course has aim to target the understanding of international monetary markets and its fluctuations with macroeconomic policy decisions such as coordination of fiscal and monetary policy, optimum currency area, fixed and flexible exchange rate system, domestic pricing, central and commercial bank actions, aggregate demand and supply, interest rate and expectations. </w:t>
      </w:r>
    </w:p>
    <w:p w:rsidR="004A30CB" w:rsidRPr="007D711A" w:rsidRDefault="004A30CB" w:rsidP="004A30CB">
      <w:pPr>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Learning Outcomes</w:t>
      </w:r>
    </w:p>
    <w:p w:rsidR="004A30CB" w:rsidRPr="007D711A" w:rsidRDefault="004A30CB" w:rsidP="004A30CB">
      <w:pPr>
        <w:pStyle w:val="ListParagraph"/>
        <w:numPr>
          <w:ilvl w:val="0"/>
          <w:numId w:val="27"/>
        </w:numPr>
        <w:spacing w:after="200" w:line="276" w:lineRule="auto"/>
        <w:jc w:val="both"/>
        <w:rPr>
          <w:rFonts w:cs="Times New Roman"/>
          <w:sz w:val="24"/>
          <w:szCs w:val="24"/>
        </w:rPr>
      </w:pPr>
      <w:r w:rsidRPr="007D711A">
        <w:rPr>
          <w:rFonts w:cs="Times New Roman"/>
          <w:sz w:val="24"/>
          <w:szCs w:val="24"/>
        </w:rPr>
        <w:t>Develop the understanding of macroeconomic policy decisions and its impact on open economy and balance of payment adjustments.</w:t>
      </w:r>
    </w:p>
    <w:p w:rsidR="004A30CB" w:rsidRPr="007D711A" w:rsidRDefault="004A30CB" w:rsidP="004A30CB">
      <w:pPr>
        <w:pStyle w:val="ListParagraph"/>
        <w:numPr>
          <w:ilvl w:val="0"/>
          <w:numId w:val="27"/>
        </w:numPr>
        <w:spacing w:after="200" w:line="276" w:lineRule="auto"/>
        <w:jc w:val="both"/>
        <w:rPr>
          <w:rFonts w:cs="Times New Roman"/>
          <w:sz w:val="24"/>
          <w:szCs w:val="24"/>
        </w:rPr>
      </w:pPr>
      <w:r w:rsidRPr="007D711A">
        <w:rPr>
          <w:rFonts w:cs="Times New Roman"/>
          <w:sz w:val="24"/>
          <w:szCs w:val="24"/>
        </w:rPr>
        <w:lastRenderedPageBreak/>
        <w:t>Develop the Understanding of aggregate demand and supply application with fixed and flexible exchange rate system to discover the open market fluctuations.</w:t>
      </w:r>
    </w:p>
    <w:p w:rsidR="004A30CB" w:rsidRPr="007D711A" w:rsidRDefault="004A30CB" w:rsidP="004A30CB">
      <w:pPr>
        <w:pStyle w:val="ListParagraph"/>
        <w:numPr>
          <w:ilvl w:val="0"/>
          <w:numId w:val="27"/>
        </w:numPr>
        <w:spacing w:after="200" w:line="276" w:lineRule="auto"/>
        <w:jc w:val="both"/>
        <w:rPr>
          <w:rFonts w:cs="Times New Roman"/>
          <w:sz w:val="24"/>
          <w:szCs w:val="24"/>
        </w:rPr>
      </w:pPr>
      <w:r w:rsidRPr="007D711A">
        <w:rPr>
          <w:rFonts w:cs="Times New Roman"/>
          <w:sz w:val="24"/>
          <w:szCs w:val="24"/>
        </w:rPr>
        <w:t>Demonstrate the ability to adjust internal and external disequilibrium with fiscal and monetary policy coordination</w:t>
      </w:r>
    </w:p>
    <w:p w:rsidR="004A30CB" w:rsidRPr="007D711A" w:rsidRDefault="004A30CB" w:rsidP="004A30CB">
      <w:pPr>
        <w:pStyle w:val="ListParagraph"/>
        <w:numPr>
          <w:ilvl w:val="0"/>
          <w:numId w:val="27"/>
        </w:numPr>
        <w:spacing w:after="200" w:line="276" w:lineRule="auto"/>
        <w:jc w:val="both"/>
        <w:rPr>
          <w:rFonts w:cs="Times New Roman"/>
          <w:sz w:val="24"/>
          <w:szCs w:val="24"/>
        </w:rPr>
      </w:pPr>
      <w:r w:rsidRPr="007D711A">
        <w:rPr>
          <w:rFonts w:cs="Times New Roman"/>
          <w:sz w:val="24"/>
          <w:szCs w:val="24"/>
        </w:rPr>
        <w:t xml:space="preserve">Develop the understanding of financial market of swap, hedging, future, forward, open, and speculations </w:t>
      </w:r>
    </w:p>
    <w:p w:rsidR="004A30CB" w:rsidRPr="007D711A" w:rsidRDefault="004A30CB" w:rsidP="004A30CB">
      <w:pPr>
        <w:pStyle w:val="ListParagraph"/>
        <w:numPr>
          <w:ilvl w:val="0"/>
          <w:numId w:val="27"/>
        </w:numPr>
        <w:spacing w:after="200" w:line="276" w:lineRule="auto"/>
        <w:jc w:val="both"/>
        <w:rPr>
          <w:rFonts w:cs="Times New Roman"/>
          <w:sz w:val="24"/>
          <w:szCs w:val="24"/>
        </w:rPr>
      </w:pPr>
      <w:r w:rsidRPr="007D711A">
        <w:rPr>
          <w:rFonts w:cs="Times New Roman"/>
          <w:sz w:val="24"/>
          <w:szCs w:val="24"/>
        </w:rPr>
        <w:t>To understand how foreign trade multiplier works and creates repercussion effects in open economy</w:t>
      </w:r>
    </w:p>
    <w:p w:rsidR="004A30CB" w:rsidRPr="007D711A" w:rsidRDefault="004A30CB" w:rsidP="004A30CB">
      <w:pPr>
        <w:pStyle w:val="ListParagraph"/>
        <w:numPr>
          <w:ilvl w:val="0"/>
          <w:numId w:val="27"/>
        </w:numPr>
        <w:spacing w:after="200" w:line="276" w:lineRule="auto"/>
        <w:jc w:val="both"/>
        <w:rPr>
          <w:rFonts w:cs="Times New Roman"/>
          <w:sz w:val="24"/>
          <w:szCs w:val="24"/>
        </w:rPr>
      </w:pPr>
      <w:r w:rsidRPr="007D711A">
        <w:rPr>
          <w:rFonts w:cs="Times New Roman"/>
          <w:sz w:val="24"/>
          <w:szCs w:val="24"/>
        </w:rPr>
        <w:t>To understand the international financial institution, dollarization and reserve currency issues and their impact on domestic and open economy.</w:t>
      </w:r>
    </w:p>
    <w:p w:rsidR="004A30CB" w:rsidRPr="007D711A" w:rsidRDefault="004A30CB" w:rsidP="004A30CB">
      <w:pPr>
        <w:pStyle w:val="ListParagraph"/>
        <w:numPr>
          <w:ilvl w:val="0"/>
          <w:numId w:val="27"/>
        </w:numPr>
        <w:spacing w:after="200" w:line="276" w:lineRule="auto"/>
        <w:jc w:val="both"/>
        <w:rPr>
          <w:rFonts w:cs="Times New Roman"/>
          <w:sz w:val="24"/>
          <w:szCs w:val="24"/>
        </w:rPr>
      </w:pPr>
      <w:r w:rsidRPr="007D711A">
        <w:rPr>
          <w:rFonts w:cs="Times New Roman"/>
          <w:sz w:val="24"/>
          <w:szCs w:val="24"/>
        </w:rPr>
        <w:t>Understanding of portfolio and asset market with fixed and flexible exchange rate system</w:t>
      </w:r>
    </w:p>
    <w:p w:rsidR="004A30CB" w:rsidRPr="007D711A" w:rsidRDefault="004A30CB" w:rsidP="004A30CB">
      <w:pPr>
        <w:pStyle w:val="ListParagraph"/>
        <w:numPr>
          <w:ilvl w:val="0"/>
          <w:numId w:val="27"/>
        </w:numPr>
        <w:spacing w:after="200" w:line="276" w:lineRule="auto"/>
        <w:jc w:val="both"/>
        <w:rPr>
          <w:rFonts w:cs="Times New Roman"/>
          <w:sz w:val="24"/>
          <w:szCs w:val="24"/>
        </w:rPr>
      </w:pPr>
      <w:r w:rsidRPr="007D711A">
        <w:rPr>
          <w:rFonts w:cs="Times New Roman"/>
          <w:sz w:val="24"/>
          <w:szCs w:val="24"/>
        </w:rPr>
        <w:t>Ability to use balance of payment adjustment mechanism in absorption, devaluation and monetary decisions of a country</w:t>
      </w:r>
    </w:p>
    <w:p w:rsidR="004A30CB" w:rsidRPr="007D711A" w:rsidRDefault="004A30CB" w:rsidP="004A30CB">
      <w:pPr>
        <w:pStyle w:val="ListParagraph"/>
        <w:numPr>
          <w:ilvl w:val="0"/>
          <w:numId w:val="27"/>
        </w:numPr>
        <w:spacing w:after="200" w:line="276" w:lineRule="auto"/>
        <w:jc w:val="both"/>
        <w:rPr>
          <w:rFonts w:cs="Times New Roman"/>
          <w:sz w:val="24"/>
          <w:szCs w:val="24"/>
        </w:rPr>
      </w:pPr>
      <w:r w:rsidRPr="007D711A">
        <w:rPr>
          <w:rFonts w:cs="Times New Roman"/>
          <w:sz w:val="24"/>
          <w:szCs w:val="24"/>
        </w:rPr>
        <w:t xml:space="preserve">To understand the quantitative applications and derivations of theories in practice </w:t>
      </w:r>
    </w:p>
    <w:p w:rsidR="004A30CB" w:rsidRPr="007D711A" w:rsidRDefault="004A30CB" w:rsidP="004A30CB">
      <w:pPr>
        <w:spacing w:after="0" w:line="240" w:lineRule="auto"/>
        <w:jc w:val="both"/>
        <w:rPr>
          <w:rFonts w:ascii="Times New Roman" w:hAnsi="Times New Roman" w:cs="Times New Roman"/>
          <w:b/>
          <w:sz w:val="24"/>
          <w:szCs w:val="24"/>
        </w:rPr>
      </w:pPr>
    </w:p>
    <w:p w:rsidR="004A30CB" w:rsidRPr="007D711A" w:rsidRDefault="004A30CB" w:rsidP="004A30CB">
      <w:pPr>
        <w:spacing w:after="0" w:line="240" w:lineRule="auto"/>
        <w:jc w:val="both"/>
        <w:rPr>
          <w:rFonts w:ascii="Times New Roman" w:hAnsi="Times New Roman" w:cs="Times New Roman"/>
          <w:b/>
          <w:sz w:val="24"/>
          <w:szCs w:val="24"/>
        </w:rPr>
      </w:pPr>
    </w:p>
    <w:p w:rsidR="004A30CB" w:rsidRPr="007D711A" w:rsidRDefault="004A30CB" w:rsidP="004A30CB">
      <w:pPr>
        <w:spacing w:after="0" w:line="240" w:lineRule="auto"/>
        <w:jc w:val="both"/>
        <w:rPr>
          <w:rFonts w:ascii="Times New Roman" w:hAnsi="Times New Roman" w:cs="Times New Roman"/>
          <w:b/>
          <w:sz w:val="24"/>
          <w:szCs w:val="24"/>
        </w:rPr>
      </w:pPr>
      <w:r w:rsidRPr="007D711A">
        <w:rPr>
          <w:rFonts w:ascii="Times New Roman" w:hAnsi="Times New Roman" w:cs="Times New Roman"/>
          <w:b/>
          <w:sz w:val="24"/>
          <w:szCs w:val="24"/>
        </w:rPr>
        <w:t xml:space="preserve">Unit-1 </w:t>
      </w:r>
    </w:p>
    <w:p w:rsidR="004A30CB" w:rsidRPr="007D711A" w:rsidRDefault="004A30CB" w:rsidP="004A30CB">
      <w:p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International Macroeconomics- Prices and Output in an open economy.Long-run adjustment mechanisms.Automatic adjustment – foreign trade multipliers.Fiscal and monetary policy under flexible exchanges.Interdependence and Multi-lateral co-ordination.</w:t>
      </w:r>
    </w:p>
    <w:p w:rsidR="004A30CB" w:rsidRPr="007D711A" w:rsidRDefault="004A30CB" w:rsidP="004A30CB">
      <w:p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Balance of payments.Current account and fiscal deficit.Capitalaccount.Disequilibrium and adjustment. Elasticity conditions for adjustment in trade account. Currency markets transactions. Currency standards, convertibility and reserve currencies.Exchange Rates.</w:t>
      </w:r>
    </w:p>
    <w:p w:rsidR="004A30CB" w:rsidRPr="007D711A" w:rsidRDefault="004A30CB" w:rsidP="004A30CB">
      <w:pPr>
        <w:spacing w:after="0" w:line="240" w:lineRule="auto"/>
        <w:jc w:val="both"/>
        <w:rPr>
          <w:rFonts w:ascii="Times New Roman" w:hAnsi="Times New Roman" w:cs="Times New Roman"/>
          <w:sz w:val="24"/>
          <w:szCs w:val="24"/>
        </w:rPr>
      </w:pPr>
      <w:r w:rsidRPr="007D711A">
        <w:rPr>
          <w:rFonts w:ascii="Times New Roman" w:hAnsi="Times New Roman" w:cs="Times New Roman"/>
          <w:b/>
          <w:sz w:val="24"/>
          <w:szCs w:val="24"/>
        </w:rPr>
        <w:t xml:space="preserve">Unit-2 </w:t>
      </w:r>
    </w:p>
    <w:p w:rsidR="004A30CB" w:rsidRPr="007D711A" w:rsidRDefault="004A30CB" w:rsidP="004A30CB">
      <w:p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 xml:space="preserve">Purchasing power parity.Interest rate parity.Nominal, real and effective exchange rates.Fixed and flexible exchange rates. Exchange controls. Short-run and long run capital movements.Hedging, speculation and hot money transfers under capital account convertibility. Implication of capital flows—Mundell-Fleming Model, currency crisis and contagion. </w:t>
      </w:r>
    </w:p>
    <w:p w:rsidR="004A30CB" w:rsidRPr="007D711A" w:rsidRDefault="004A30CB" w:rsidP="004A30CB">
      <w:pPr>
        <w:spacing w:after="0" w:line="240" w:lineRule="auto"/>
        <w:jc w:val="both"/>
        <w:rPr>
          <w:rFonts w:ascii="Times New Roman" w:hAnsi="Times New Roman" w:cs="Times New Roman"/>
          <w:sz w:val="24"/>
          <w:szCs w:val="24"/>
        </w:rPr>
      </w:pPr>
      <w:r w:rsidRPr="007D711A">
        <w:rPr>
          <w:rFonts w:ascii="Times New Roman" w:hAnsi="Times New Roman" w:cs="Times New Roman"/>
          <w:b/>
          <w:sz w:val="24"/>
          <w:szCs w:val="24"/>
        </w:rPr>
        <w:t>Unit-3</w:t>
      </w:r>
    </w:p>
    <w:p w:rsidR="004A30CB" w:rsidRPr="007D711A" w:rsidRDefault="004A30CB" w:rsidP="004A30CB">
      <w:p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Money and the role of banks.EU and monetary integration.Dollarization.Optimum currency areas, Monetary, banking and foreign exchange regulations.</w:t>
      </w:r>
    </w:p>
    <w:p w:rsidR="004A30CB" w:rsidRPr="007D711A" w:rsidRDefault="004A30CB" w:rsidP="004A30CB">
      <w:pPr>
        <w:spacing w:after="0" w:line="240" w:lineRule="auto"/>
        <w:jc w:val="both"/>
        <w:rPr>
          <w:rFonts w:ascii="Times New Roman" w:hAnsi="Times New Roman" w:cs="Times New Roman"/>
          <w:sz w:val="24"/>
          <w:szCs w:val="24"/>
        </w:rPr>
      </w:pPr>
      <w:r w:rsidRPr="007D711A">
        <w:rPr>
          <w:rFonts w:ascii="Times New Roman" w:hAnsi="Times New Roman" w:cs="Times New Roman"/>
          <w:sz w:val="24"/>
          <w:szCs w:val="24"/>
        </w:rPr>
        <w:t>The International Monetary Fund.Reforming the international institutional architecture.China and reserve currency issues.</w:t>
      </w:r>
    </w:p>
    <w:p w:rsidR="004A30CB" w:rsidRPr="007D711A" w:rsidRDefault="004A30CB" w:rsidP="004A30CB">
      <w:pPr>
        <w:spacing w:after="0" w:line="240" w:lineRule="auto"/>
        <w:jc w:val="both"/>
        <w:rPr>
          <w:rFonts w:ascii="Times New Roman" w:eastAsia="Times New Roman" w:hAnsi="Times New Roman" w:cs="Times New Roman"/>
          <w:b/>
          <w:bCs/>
          <w:sz w:val="24"/>
          <w:szCs w:val="24"/>
        </w:rPr>
      </w:pPr>
      <w:r w:rsidRPr="007D711A">
        <w:rPr>
          <w:rFonts w:ascii="Times New Roman" w:eastAsia="Times New Roman" w:hAnsi="Times New Roman" w:cs="Times New Roman"/>
          <w:b/>
          <w:bCs/>
          <w:sz w:val="24"/>
          <w:szCs w:val="24"/>
        </w:rPr>
        <w:t>Basic Readings</w:t>
      </w:r>
    </w:p>
    <w:p w:rsidR="004A30CB" w:rsidRPr="007D711A" w:rsidRDefault="004A30CB" w:rsidP="004A30CB">
      <w:pPr>
        <w:pStyle w:val="ListParagraph"/>
        <w:numPr>
          <w:ilvl w:val="0"/>
          <w:numId w:val="29"/>
        </w:numPr>
        <w:spacing w:after="0" w:line="240" w:lineRule="auto"/>
        <w:jc w:val="both"/>
        <w:rPr>
          <w:rFonts w:eastAsia="Times New Roman" w:cs="Times New Roman"/>
          <w:sz w:val="24"/>
          <w:szCs w:val="24"/>
        </w:rPr>
      </w:pPr>
      <w:r w:rsidRPr="007D711A">
        <w:rPr>
          <w:rFonts w:eastAsia="Times New Roman" w:cs="Times New Roman"/>
          <w:sz w:val="24"/>
          <w:szCs w:val="24"/>
        </w:rPr>
        <w:t xml:space="preserve">Bhagwati, J. N., A. Panagariya and T.N.Srinivasan(1998), </w:t>
      </w:r>
      <w:r w:rsidRPr="007D711A">
        <w:rPr>
          <w:rFonts w:eastAsia="Times New Roman" w:cs="Times New Roman"/>
          <w:i/>
          <w:iCs/>
          <w:sz w:val="24"/>
          <w:szCs w:val="24"/>
        </w:rPr>
        <w:t>Lectures on International Trade,</w:t>
      </w:r>
      <w:r w:rsidRPr="007D711A">
        <w:rPr>
          <w:rFonts w:eastAsia="Times New Roman" w:cs="Times New Roman"/>
          <w:sz w:val="24"/>
          <w:szCs w:val="24"/>
        </w:rPr>
        <w:t xml:space="preserve"> OUP, New Delhi, Second Edition.</w:t>
      </w:r>
    </w:p>
    <w:p w:rsidR="004A30CB" w:rsidRPr="007D711A" w:rsidRDefault="004A30CB" w:rsidP="004A30CB">
      <w:pPr>
        <w:pStyle w:val="ListParagraph"/>
        <w:numPr>
          <w:ilvl w:val="0"/>
          <w:numId w:val="29"/>
        </w:numPr>
        <w:spacing w:after="0" w:line="240" w:lineRule="auto"/>
        <w:jc w:val="both"/>
        <w:rPr>
          <w:rFonts w:eastAsia="Times New Roman" w:cs="Times New Roman"/>
          <w:sz w:val="24"/>
          <w:szCs w:val="24"/>
        </w:rPr>
      </w:pPr>
      <w:r w:rsidRPr="007D711A">
        <w:rPr>
          <w:rFonts w:eastAsia="Times New Roman" w:cs="Times New Roman"/>
          <w:sz w:val="24"/>
          <w:szCs w:val="24"/>
        </w:rPr>
        <w:t xml:space="preserve">Krugman, P.A. and M Obstfeld (2003), International Economics: </w:t>
      </w:r>
      <w:r w:rsidRPr="007D711A">
        <w:rPr>
          <w:rFonts w:eastAsia="Times New Roman" w:cs="Times New Roman"/>
          <w:i/>
          <w:iCs/>
          <w:sz w:val="24"/>
          <w:szCs w:val="24"/>
        </w:rPr>
        <w:t>Theory and Policy, Sixth Ed.</w:t>
      </w:r>
    </w:p>
    <w:p w:rsidR="004A30CB" w:rsidRPr="007D711A" w:rsidRDefault="004A30CB" w:rsidP="004A30CB">
      <w:pPr>
        <w:pStyle w:val="ListParagraph"/>
        <w:numPr>
          <w:ilvl w:val="0"/>
          <w:numId w:val="29"/>
        </w:numPr>
        <w:spacing w:after="0" w:line="240" w:lineRule="auto"/>
        <w:jc w:val="both"/>
        <w:rPr>
          <w:rFonts w:eastAsia="Times New Roman" w:cs="Times New Roman"/>
          <w:sz w:val="24"/>
          <w:szCs w:val="24"/>
        </w:rPr>
      </w:pPr>
      <w:r w:rsidRPr="007D711A">
        <w:rPr>
          <w:rFonts w:eastAsia="Times New Roman" w:cs="Times New Roman"/>
          <w:sz w:val="24"/>
          <w:szCs w:val="24"/>
        </w:rPr>
        <w:t xml:space="preserve">Dominick Salvatore, </w:t>
      </w:r>
      <w:r w:rsidRPr="007D711A">
        <w:rPr>
          <w:rFonts w:eastAsia="Times New Roman" w:cs="Times New Roman"/>
          <w:i/>
          <w:iCs/>
          <w:sz w:val="24"/>
          <w:szCs w:val="24"/>
        </w:rPr>
        <w:t>International Economics</w:t>
      </w:r>
      <w:r w:rsidRPr="007D711A">
        <w:rPr>
          <w:rFonts w:eastAsia="Times New Roman" w:cs="Times New Roman"/>
          <w:sz w:val="24"/>
          <w:szCs w:val="24"/>
        </w:rPr>
        <w:t>: Trade and Finance, John Wiley International Student Edition, 10th edition, 2011.</w:t>
      </w:r>
    </w:p>
    <w:p w:rsidR="004A30CB" w:rsidRPr="007D711A" w:rsidRDefault="004A30CB" w:rsidP="004A30CB">
      <w:pPr>
        <w:jc w:val="both"/>
        <w:rPr>
          <w:rFonts w:ascii="Times New Roman" w:hAnsi="Times New Roman" w:cs="Times New Roman"/>
          <w:iCs/>
          <w:color w:val="000000"/>
          <w:sz w:val="24"/>
          <w:szCs w:val="24"/>
        </w:rPr>
      </w:pPr>
    </w:p>
    <w:p w:rsidR="004A30CB" w:rsidRPr="007D711A" w:rsidRDefault="004A30CB" w:rsidP="004A30CB">
      <w:pPr>
        <w:rPr>
          <w:rFonts w:ascii="Times New Roman" w:hAnsi="Times New Roman" w:cs="Times New Roman"/>
          <w:iCs/>
          <w:color w:val="000000"/>
          <w:sz w:val="24"/>
          <w:szCs w:val="24"/>
        </w:rPr>
      </w:pPr>
    </w:p>
    <w:p w:rsidR="004A30CB" w:rsidRPr="007D711A" w:rsidRDefault="004A30CB" w:rsidP="004A30CB">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lastRenderedPageBreak/>
        <w:t>Course Code: ECO503</w:t>
      </w:r>
    </w:p>
    <w:p w:rsidR="004A30CB" w:rsidRPr="007D711A" w:rsidRDefault="004A30CB" w:rsidP="004A30CB">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Economic Growth Theories</w:t>
      </w:r>
    </w:p>
    <w:p w:rsidR="004A30CB" w:rsidRPr="007D711A" w:rsidRDefault="004A30CB" w:rsidP="004A30CB">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4A30CB" w:rsidRPr="007D711A" w:rsidRDefault="004A30CB" w:rsidP="004A30CB">
      <w:pPr>
        <w:spacing w:after="0" w:line="240" w:lineRule="auto"/>
        <w:jc w:val="both"/>
        <w:rPr>
          <w:rFonts w:ascii="Times New Roman" w:eastAsia="Times New Roman" w:hAnsi="Times New Roman" w:cs="Times New Roman"/>
          <w:b/>
          <w:sz w:val="24"/>
          <w:szCs w:val="24"/>
          <w:u w:val="single"/>
        </w:rPr>
      </w:pPr>
      <w:r w:rsidRPr="007D711A">
        <w:rPr>
          <w:rFonts w:ascii="Times New Roman" w:eastAsia="Times New Roman" w:hAnsi="Times New Roman" w:cs="Times New Roman"/>
          <w:b/>
          <w:sz w:val="24"/>
          <w:szCs w:val="24"/>
          <w:u w:val="single"/>
        </w:rPr>
        <w:t>Course Outline/Objective</w:t>
      </w:r>
    </w:p>
    <w:p w:rsidR="004A30CB" w:rsidRPr="007D711A" w:rsidRDefault="004A30CB" w:rsidP="004A30CB">
      <w:pPr>
        <w:spacing w:after="0" w:line="240" w:lineRule="auto"/>
        <w:jc w:val="both"/>
        <w:rPr>
          <w:rFonts w:ascii="Times New Roman" w:eastAsia="Times New Roman" w:hAnsi="Times New Roman" w:cs="Times New Roman"/>
          <w:b/>
          <w:sz w:val="24"/>
          <w:szCs w:val="24"/>
          <w:u w:val="single"/>
        </w:rPr>
      </w:pPr>
    </w:p>
    <w:p w:rsidR="004A30CB" w:rsidRPr="007D711A" w:rsidRDefault="004A30CB" w:rsidP="004A30CB">
      <w:pPr>
        <w:spacing w:after="0" w:line="240" w:lineRule="auto"/>
        <w:jc w:val="both"/>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This course offers an introduction to the theories and models of economic growth. It will use these models to shed light both on the process of economic growth at the world level and on sources of income and growth differences across countries. Topics covered include income distribution and economic growth, where Kaldor and Pasinetti’s work will be mentioned, and the standard economic growth model of Solow. Macroeconomic questions addressed include: Why are some countries rich and some poor? What differences among countries can explain economic success and failures? This course is aimed at Economics students on the Mathematical Pathway and homework questions will typically involve solving problems etc. Course also employs the knowledge of endogenous growth models of AK, Lucas and Romer and its interpretation within theoretical model.</w:t>
      </w:r>
    </w:p>
    <w:p w:rsidR="004A30CB" w:rsidRPr="007D711A" w:rsidRDefault="004A30CB" w:rsidP="004A30CB">
      <w:pPr>
        <w:spacing w:after="0" w:line="240" w:lineRule="auto"/>
        <w:jc w:val="both"/>
        <w:rPr>
          <w:rFonts w:ascii="Times New Roman" w:eastAsia="Times New Roman" w:hAnsi="Times New Roman" w:cs="Times New Roman"/>
          <w:sz w:val="24"/>
          <w:szCs w:val="24"/>
        </w:rPr>
      </w:pPr>
    </w:p>
    <w:p w:rsidR="004A30CB" w:rsidRPr="007D711A" w:rsidRDefault="004A30CB" w:rsidP="004A30CB">
      <w:pPr>
        <w:spacing w:after="0" w:line="240" w:lineRule="auto"/>
        <w:jc w:val="both"/>
        <w:rPr>
          <w:rFonts w:ascii="Times New Roman" w:eastAsia="Times New Roman" w:hAnsi="Times New Roman" w:cs="Times New Roman"/>
          <w:b/>
          <w:sz w:val="24"/>
          <w:szCs w:val="24"/>
          <w:u w:val="single"/>
        </w:rPr>
      </w:pPr>
    </w:p>
    <w:p w:rsidR="004A30CB" w:rsidRPr="007D711A" w:rsidRDefault="004A30CB" w:rsidP="004A30CB">
      <w:pPr>
        <w:spacing w:after="0" w:line="240" w:lineRule="auto"/>
        <w:jc w:val="both"/>
        <w:rPr>
          <w:rFonts w:ascii="Times New Roman" w:eastAsia="Times New Roman" w:hAnsi="Times New Roman" w:cs="Times New Roman"/>
          <w:b/>
          <w:sz w:val="24"/>
          <w:szCs w:val="24"/>
          <w:u w:val="single"/>
        </w:rPr>
      </w:pPr>
    </w:p>
    <w:p w:rsidR="004A30CB" w:rsidRPr="007D711A" w:rsidRDefault="004A30CB" w:rsidP="004A30CB">
      <w:pPr>
        <w:spacing w:after="0" w:line="240" w:lineRule="auto"/>
        <w:jc w:val="both"/>
        <w:rPr>
          <w:rFonts w:ascii="Times New Roman" w:eastAsia="Times New Roman" w:hAnsi="Times New Roman" w:cs="Times New Roman"/>
          <w:b/>
          <w:sz w:val="24"/>
          <w:szCs w:val="24"/>
          <w:u w:val="single"/>
        </w:rPr>
      </w:pPr>
      <w:r w:rsidRPr="007D711A">
        <w:rPr>
          <w:rFonts w:ascii="Times New Roman" w:eastAsia="Times New Roman" w:hAnsi="Times New Roman" w:cs="Times New Roman"/>
          <w:b/>
          <w:sz w:val="24"/>
          <w:szCs w:val="24"/>
          <w:u w:val="single"/>
        </w:rPr>
        <w:t>Learning Outcomes</w:t>
      </w:r>
    </w:p>
    <w:p w:rsidR="004A30CB" w:rsidRPr="007D711A" w:rsidRDefault="004A30CB" w:rsidP="004A30CB">
      <w:pPr>
        <w:pStyle w:val="NoSpacing"/>
        <w:numPr>
          <w:ilvl w:val="0"/>
          <w:numId w:val="30"/>
        </w:numPr>
        <w:rPr>
          <w:rFonts w:ascii="Times New Roman" w:hAnsi="Times New Roman" w:cs="Times New Roman"/>
          <w:sz w:val="24"/>
          <w:szCs w:val="24"/>
        </w:rPr>
      </w:pPr>
      <w:r w:rsidRPr="007D711A">
        <w:rPr>
          <w:rFonts w:ascii="Times New Roman" w:hAnsi="Times New Roman" w:cs="Times New Roman"/>
          <w:sz w:val="24"/>
          <w:szCs w:val="24"/>
        </w:rPr>
        <w:t>Demonstrate a deep analytical understanding of exogenous and endogenous growth models</w:t>
      </w:r>
    </w:p>
    <w:p w:rsidR="004A30CB" w:rsidRPr="007D711A" w:rsidRDefault="004A30CB" w:rsidP="004A30CB">
      <w:pPr>
        <w:pStyle w:val="NoSpacing"/>
        <w:numPr>
          <w:ilvl w:val="0"/>
          <w:numId w:val="30"/>
        </w:numPr>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 xml:space="preserve">Understand the main insights into the economic growth process that economists have gleaned over the past half century. </w:t>
      </w:r>
    </w:p>
    <w:p w:rsidR="004A30CB" w:rsidRPr="007D711A" w:rsidRDefault="004A30CB" w:rsidP="004A30CB">
      <w:pPr>
        <w:pStyle w:val="NoSpacing"/>
        <w:numPr>
          <w:ilvl w:val="0"/>
          <w:numId w:val="30"/>
        </w:numPr>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 xml:space="preserve">Solve and manipulate a variety of simple models in economic growth. </w:t>
      </w:r>
    </w:p>
    <w:p w:rsidR="004A30CB" w:rsidRPr="007D711A" w:rsidRDefault="004A30CB" w:rsidP="004A30CB">
      <w:pPr>
        <w:pStyle w:val="NoSpacing"/>
        <w:numPr>
          <w:ilvl w:val="0"/>
          <w:numId w:val="30"/>
        </w:numPr>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 xml:space="preserve">Identify applications and limitations of the models learned. </w:t>
      </w:r>
    </w:p>
    <w:p w:rsidR="004A30CB" w:rsidRPr="007D711A" w:rsidRDefault="004A30CB" w:rsidP="004A30CB">
      <w:pPr>
        <w:pStyle w:val="NoSpacing"/>
        <w:numPr>
          <w:ilvl w:val="0"/>
          <w:numId w:val="30"/>
        </w:numPr>
        <w:rPr>
          <w:rFonts w:ascii="Times New Roman" w:eastAsia="Times New Roman" w:hAnsi="Times New Roman" w:cs="Times New Roman"/>
          <w:sz w:val="24"/>
          <w:szCs w:val="24"/>
        </w:rPr>
      </w:pPr>
      <w:r w:rsidRPr="007D711A">
        <w:rPr>
          <w:rFonts w:ascii="Times New Roman" w:hAnsi="Times New Roman" w:cs="Times New Roman"/>
          <w:sz w:val="24"/>
          <w:szCs w:val="24"/>
        </w:rPr>
        <w:t xml:space="preserve">To develop an understanding of the evolution of growth models; </w:t>
      </w:r>
    </w:p>
    <w:p w:rsidR="004A30CB" w:rsidRPr="007D711A" w:rsidRDefault="004A30CB" w:rsidP="004A30CB">
      <w:pPr>
        <w:pStyle w:val="NoSpacing"/>
        <w:numPr>
          <w:ilvl w:val="0"/>
          <w:numId w:val="30"/>
        </w:numPr>
        <w:rPr>
          <w:rFonts w:ascii="Times New Roman" w:eastAsia="Times New Roman" w:hAnsi="Times New Roman" w:cs="Times New Roman"/>
          <w:sz w:val="24"/>
          <w:szCs w:val="24"/>
        </w:rPr>
      </w:pPr>
      <w:r w:rsidRPr="007D711A">
        <w:rPr>
          <w:rFonts w:ascii="Times New Roman" w:hAnsi="Times New Roman" w:cs="Times New Roman"/>
          <w:sz w:val="24"/>
          <w:szCs w:val="24"/>
        </w:rPr>
        <w:t xml:space="preserve"> To display a good grasp of those factors that contribute to or inhibit economic growth (population, capital, technology, human capital, and institutions; </w:t>
      </w:r>
    </w:p>
    <w:p w:rsidR="004A30CB" w:rsidRPr="007D711A" w:rsidRDefault="004A30CB" w:rsidP="004A30CB">
      <w:pPr>
        <w:pStyle w:val="NoSpacing"/>
        <w:numPr>
          <w:ilvl w:val="0"/>
          <w:numId w:val="30"/>
        </w:numPr>
        <w:rPr>
          <w:rFonts w:ascii="Times New Roman" w:eastAsia="Times New Roman" w:hAnsi="Times New Roman" w:cs="Times New Roman"/>
          <w:sz w:val="24"/>
          <w:szCs w:val="24"/>
        </w:rPr>
      </w:pPr>
      <w:r w:rsidRPr="007D711A">
        <w:rPr>
          <w:rFonts w:ascii="Times New Roman" w:hAnsi="Times New Roman" w:cs="Times New Roman"/>
          <w:sz w:val="24"/>
          <w:szCs w:val="24"/>
        </w:rPr>
        <w:t>To develop the understanding of Solow growth model and its applications in real life</w:t>
      </w:r>
    </w:p>
    <w:p w:rsidR="004A30CB" w:rsidRPr="007D711A" w:rsidRDefault="004A30CB" w:rsidP="004A30CB">
      <w:pPr>
        <w:pStyle w:val="NoSpacing"/>
        <w:numPr>
          <w:ilvl w:val="0"/>
          <w:numId w:val="30"/>
        </w:numPr>
        <w:rPr>
          <w:rFonts w:ascii="Times New Roman" w:eastAsia="Times New Roman" w:hAnsi="Times New Roman" w:cs="Times New Roman"/>
          <w:sz w:val="24"/>
          <w:szCs w:val="24"/>
        </w:rPr>
      </w:pPr>
      <w:r w:rsidRPr="007D711A">
        <w:rPr>
          <w:rFonts w:ascii="Times New Roman" w:hAnsi="Times New Roman" w:cs="Times New Roman"/>
          <w:sz w:val="24"/>
          <w:szCs w:val="24"/>
        </w:rPr>
        <w:t>To understand the conditional and unconditional convergence in growth models</w:t>
      </w:r>
    </w:p>
    <w:p w:rsidR="004A30CB" w:rsidRPr="007D711A" w:rsidRDefault="004A30CB" w:rsidP="004A30CB">
      <w:pPr>
        <w:pStyle w:val="NoSpacing"/>
        <w:numPr>
          <w:ilvl w:val="0"/>
          <w:numId w:val="30"/>
        </w:numPr>
        <w:rPr>
          <w:rFonts w:ascii="Times New Roman" w:eastAsia="Times New Roman" w:hAnsi="Times New Roman" w:cs="Times New Roman"/>
          <w:sz w:val="24"/>
          <w:szCs w:val="24"/>
        </w:rPr>
      </w:pPr>
      <w:r w:rsidRPr="007D711A">
        <w:rPr>
          <w:rFonts w:ascii="Times New Roman" w:eastAsia="Times New Roman" w:hAnsi="Times New Roman" w:cs="Times New Roman"/>
          <w:sz w:val="24"/>
          <w:szCs w:val="24"/>
        </w:rPr>
        <w:t>Develop the understanding of role of money, wealth, saving, physical capital,  income distribution, and role of initial per capita, in economic growth.</w:t>
      </w:r>
    </w:p>
    <w:p w:rsidR="004A30CB" w:rsidRPr="007D711A" w:rsidRDefault="004A30CB" w:rsidP="004A30CB">
      <w:pPr>
        <w:pStyle w:val="NoSpacing"/>
        <w:ind w:left="720"/>
        <w:rPr>
          <w:rFonts w:ascii="Times New Roman" w:eastAsia="Times New Roman" w:hAnsi="Times New Roman" w:cs="Times New Roman"/>
          <w:sz w:val="24"/>
          <w:szCs w:val="24"/>
        </w:rPr>
      </w:pPr>
    </w:p>
    <w:p w:rsidR="004A30CB" w:rsidRPr="007D711A" w:rsidRDefault="004A30CB" w:rsidP="004A30CB">
      <w:pPr>
        <w:tabs>
          <w:tab w:val="left" w:pos="72"/>
        </w:tabs>
        <w:spacing w:after="0" w:line="240" w:lineRule="auto"/>
        <w:ind w:left="-108"/>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Unit-1</w:t>
      </w:r>
    </w:p>
    <w:p w:rsidR="004A30CB" w:rsidRPr="007D711A" w:rsidRDefault="004A30CB" w:rsidP="004A30CB">
      <w:pPr>
        <w:tabs>
          <w:tab w:val="left" w:pos="72"/>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sz w:val="24"/>
          <w:szCs w:val="24"/>
        </w:rPr>
        <w:t>Problem of Economic Growth- Problem of Economic Growth and the General Solution; Growth Equilibrium; Harrod –Domar Model of Economic Growth</w:t>
      </w:r>
    </w:p>
    <w:p w:rsidR="004A30CB" w:rsidRPr="007D711A" w:rsidRDefault="004A30CB" w:rsidP="004A30CB">
      <w:pPr>
        <w:tabs>
          <w:tab w:val="left" w:pos="72"/>
        </w:tabs>
        <w:spacing w:after="0" w:line="240" w:lineRule="auto"/>
        <w:ind w:left="-108"/>
        <w:jc w:val="both"/>
        <w:rPr>
          <w:rFonts w:ascii="Times New Roman" w:hAnsi="Times New Roman" w:cs="Times New Roman"/>
          <w:sz w:val="24"/>
          <w:szCs w:val="24"/>
          <w:u w:val="single"/>
        </w:rPr>
      </w:pPr>
      <w:r w:rsidRPr="007D711A">
        <w:rPr>
          <w:rFonts w:ascii="Times New Roman" w:hAnsi="Times New Roman" w:cs="Times New Roman"/>
          <w:b/>
          <w:sz w:val="24"/>
          <w:szCs w:val="24"/>
          <w:u w:val="single"/>
        </w:rPr>
        <w:t>Unit-2</w:t>
      </w:r>
    </w:p>
    <w:p w:rsidR="004A30CB" w:rsidRPr="007D711A" w:rsidRDefault="004A30CB" w:rsidP="004A30CB">
      <w:pPr>
        <w:tabs>
          <w:tab w:val="left" w:pos="1797"/>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sz w:val="24"/>
          <w:szCs w:val="24"/>
          <w:lang w:val="en-GB"/>
        </w:rPr>
        <w:t xml:space="preserve">Neo-Classical Models of Growth: Growth model of R.M. Solow, Instability &amp; Convergence debate, </w:t>
      </w:r>
      <w:r w:rsidRPr="007D711A">
        <w:rPr>
          <w:rFonts w:ascii="Times New Roman" w:hAnsi="Times New Roman" w:cs="Times New Roman"/>
          <w:sz w:val="24"/>
          <w:szCs w:val="24"/>
        </w:rPr>
        <w:t>Ms. Joan Robinson and Concept of Golden Age and Golden Rule of Accumulation; Models of Optimum Economic Growth- Keynes-Ramsey Rule, Cass-Koopmans Model</w:t>
      </w:r>
      <w:r w:rsidRPr="007D711A">
        <w:rPr>
          <w:rFonts w:ascii="Times New Roman" w:hAnsi="Times New Roman" w:cs="Times New Roman"/>
          <w:sz w:val="24"/>
          <w:szCs w:val="24"/>
        </w:rPr>
        <w:tab/>
      </w:r>
    </w:p>
    <w:p w:rsidR="004A30CB" w:rsidRPr="007D711A" w:rsidRDefault="004A30CB" w:rsidP="004A30CB">
      <w:pPr>
        <w:tabs>
          <w:tab w:val="left" w:pos="72"/>
        </w:tabs>
        <w:spacing w:after="0" w:line="240" w:lineRule="auto"/>
        <w:ind w:left="-108"/>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Unit-3</w:t>
      </w:r>
    </w:p>
    <w:p w:rsidR="004A30CB" w:rsidRPr="007D711A" w:rsidRDefault="004A30CB" w:rsidP="004A30CB">
      <w:pPr>
        <w:tabs>
          <w:tab w:val="left" w:pos="72"/>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sz w:val="24"/>
          <w:szCs w:val="24"/>
        </w:rPr>
        <w:t>Neo-Keynesian Models of Growth &amp; Distribution- Kaldor and L. Pasinetti</w:t>
      </w:r>
    </w:p>
    <w:p w:rsidR="004A30CB" w:rsidRPr="007D711A" w:rsidRDefault="004A30CB" w:rsidP="004A30CB">
      <w:pPr>
        <w:tabs>
          <w:tab w:val="left" w:pos="72"/>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sz w:val="24"/>
          <w:szCs w:val="24"/>
        </w:rPr>
        <w:t xml:space="preserve">Technology and Growth- Hicks, Harrod and Solow- Neutrality of Technical Change, Embodied and Dis-embodied Technical Change, Growth Accounting. </w:t>
      </w:r>
    </w:p>
    <w:p w:rsidR="004A30CB" w:rsidRPr="007D711A" w:rsidRDefault="004A30CB" w:rsidP="004A30CB">
      <w:pPr>
        <w:tabs>
          <w:tab w:val="left" w:pos="72"/>
        </w:tabs>
        <w:spacing w:after="0" w:line="240" w:lineRule="auto"/>
        <w:ind w:left="-108"/>
        <w:rPr>
          <w:rFonts w:ascii="Times New Roman" w:hAnsi="Times New Roman" w:cs="Times New Roman"/>
          <w:sz w:val="24"/>
          <w:szCs w:val="24"/>
        </w:rPr>
      </w:pPr>
      <w:r w:rsidRPr="007D711A">
        <w:rPr>
          <w:rFonts w:ascii="Times New Roman" w:hAnsi="Times New Roman" w:cs="Times New Roman"/>
          <w:bCs/>
          <w:sz w:val="24"/>
          <w:szCs w:val="24"/>
        </w:rPr>
        <w:t xml:space="preserve">Money and Growth- James Tobin and H.G. Johnson;                                 </w:t>
      </w:r>
    </w:p>
    <w:p w:rsidR="004A30CB" w:rsidRPr="007D711A" w:rsidRDefault="004A30CB" w:rsidP="004A30CB">
      <w:pPr>
        <w:tabs>
          <w:tab w:val="left" w:pos="2074"/>
        </w:tabs>
        <w:spacing w:after="0" w:line="240" w:lineRule="auto"/>
        <w:ind w:left="-108"/>
        <w:jc w:val="both"/>
        <w:rPr>
          <w:rFonts w:ascii="Times New Roman" w:hAnsi="Times New Roman" w:cs="Times New Roman"/>
          <w:sz w:val="24"/>
          <w:szCs w:val="24"/>
          <w:u w:val="single"/>
        </w:rPr>
      </w:pPr>
      <w:r w:rsidRPr="007D711A">
        <w:rPr>
          <w:rFonts w:ascii="Times New Roman" w:hAnsi="Times New Roman" w:cs="Times New Roman"/>
          <w:b/>
          <w:sz w:val="24"/>
          <w:szCs w:val="24"/>
          <w:u w:val="single"/>
        </w:rPr>
        <w:t>Unit-4</w:t>
      </w:r>
    </w:p>
    <w:p w:rsidR="004A30CB" w:rsidRPr="007D711A" w:rsidRDefault="004A30CB" w:rsidP="004A30CB">
      <w:pPr>
        <w:tabs>
          <w:tab w:val="left" w:pos="2074"/>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sz w:val="24"/>
          <w:szCs w:val="24"/>
        </w:rPr>
        <w:lastRenderedPageBreak/>
        <w:t>Endogenous Growth Models- AK Models, Lucas Model of Human Capital, Romer Model of Endogenous Innovation.</w:t>
      </w:r>
    </w:p>
    <w:p w:rsidR="004A30CB" w:rsidRPr="007D711A" w:rsidRDefault="004A30CB" w:rsidP="004A30CB">
      <w:pPr>
        <w:tabs>
          <w:tab w:val="left" w:pos="2074"/>
        </w:tabs>
        <w:spacing w:after="0" w:line="240" w:lineRule="auto"/>
        <w:ind w:left="-108"/>
        <w:jc w:val="both"/>
        <w:rPr>
          <w:rFonts w:ascii="Times New Roman" w:hAnsi="Times New Roman" w:cs="Times New Roman"/>
          <w:sz w:val="24"/>
          <w:szCs w:val="24"/>
        </w:rPr>
      </w:pPr>
      <w:r w:rsidRPr="007D711A">
        <w:rPr>
          <w:rFonts w:ascii="Times New Roman" w:hAnsi="Times New Roman" w:cs="Times New Roman"/>
          <w:b/>
          <w:sz w:val="24"/>
          <w:szCs w:val="24"/>
          <w:u w:val="single"/>
        </w:rPr>
        <w:t>Recommended Texts</w:t>
      </w:r>
    </w:p>
    <w:p w:rsidR="004A30CB" w:rsidRPr="007D711A" w:rsidRDefault="004A30CB" w:rsidP="004A30CB">
      <w:pPr>
        <w:pStyle w:val="ListParagraph"/>
        <w:numPr>
          <w:ilvl w:val="0"/>
          <w:numId w:val="25"/>
        </w:numPr>
        <w:tabs>
          <w:tab w:val="left" w:pos="180"/>
        </w:tabs>
        <w:spacing w:after="0" w:line="240" w:lineRule="auto"/>
        <w:jc w:val="both"/>
        <w:rPr>
          <w:rFonts w:cs="Times New Roman"/>
          <w:sz w:val="24"/>
          <w:szCs w:val="24"/>
        </w:rPr>
      </w:pPr>
      <w:r w:rsidRPr="007D711A">
        <w:rPr>
          <w:rFonts w:cs="Times New Roman"/>
          <w:sz w:val="24"/>
          <w:szCs w:val="24"/>
        </w:rPr>
        <w:t>Barro, Robert J. and Xavier Sala-i-Martin, Economic Growth, McGraw-Hill,</w:t>
      </w:r>
    </w:p>
    <w:p w:rsidR="004A30CB" w:rsidRPr="007D711A" w:rsidRDefault="004A30CB" w:rsidP="004A30CB">
      <w:pPr>
        <w:pStyle w:val="ListParagraph"/>
        <w:numPr>
          <w:ilvl w:val="0"/>
          <w:numId w:val="25"/>
        </w:numPr>
        <w:tabs>
          <w:tab w:val="left" w:pos="180"/>
        </w:tabs>
        <w:spacing w:after="0" w:line="240" w:lineRule="auto"/>
        <w:jc w:val="both"/>
        <w:rPr>
          <w:rFonts w:cs="Times New Roman"/>
          <w:sz w:val="24"/>
          <w:szCs w:val="24"/>
        </w:rPr>
      </w:pPr>
      <w:r w:rsidRPr="007D711A">
        <w:rPr>
          <w:rFonts w:cs="Times New Roman"/>
          <w:sz w:val="24"/>
          <w:szCs w:val="24"/>
        </w:rPr>
        <w:t xml:space="preserve">H.G. Jones,  “An Introduction to Modern Theories of Economic Growth” McGraw-Hill Book   Company </w:t>
      </w:r>
    </w:p>
    <w:p w:rsidR="004A30CB" w:rsidRPr="007D711A" w:rsidRDefault="004A30CB" w:rsidP="004A30CB">
      <w:pPr>
        <w:pStyle w:val="ListParagraph"/>
        <w:numPr>
          <w:ilvl w:val="0"/>
          <w:numId w:val="25"/>
        </w:numPr>
        <w:tabs>
          <w:tab w:val="left" w:pos="180"/>
        </w:tabs>
        <w:spacing w:after="0" w:line="240" w:lineRule="auto"/>
        <w:jc w:val="both"/>
        <w:rPr>
          <w:rFonts w:cs="Times New Roman"/>
          <w:sz w:val="24"/>
          <w:szCs w:val="24"/>
        </w:rPr>
      </w:pPr>
      <w:r w:rsidRPr="007D711A">
        <w:rPr>
          <w:rFonts w:cs="Times New Roman"/>
          <w:sz w:val="24"/>
          <w:szCs w:val="24"/>
        </w:rPr>
        <w:t>Jones C.I., “Introduction to Economic Growth” W.W. Norton &amp; Company, New York</w:t>
      </w:r>
    </w:p>
    <w:p w:rsidR="004A30CB" w:rsidRPr="007D711A" w:rsidRDefault="004A30CB" w:rsidP="004A30CB">
      <w:pPr>
        <w:pStyle w:val="ListParagraph"/>
        <w:numPr>
          <w:ilvl w:val="0"/>
          <w:numId w:val="25"/>
        </w:numPr>
        <w:tabs>
          <w:tab w:val="left" w:pos="180"/>
        </w:tabs>
        <w:spacing w:after="0" w:line="240" w:lineRule="auto"/>
        <w:jc w:val="both"/>
        <w:rPr>
          <w:rFonts w:cs="Times New Roman"/>
          <w:sz w:val="24"/>
          <w:szCs w:val="24"/>
        </w:rPr>
      </w:pPr>
      <w:r w:rsidRPr="007D711A">
        <w:rPr>
          <w:rFonts w:cs="Times New Roman"/>
          <w:sz w:val="24"/>
          <w:szCs w:val="24"/>
        </w:rPr>
        <w:t>Romer, David, Advanced Macroeconomics, New York: McGraw-Hill Co.,</w:t>
      </w:r>
    </w:p>
    <w:p w:rsidR="004A30CB" w:rsidRPr="007D711A" w:rsidRDefault="004A30CB" w:rsidP="004A30CB">
      <w:pPr>
        <w:pStyle w:val="ListParagraph"/>
        <w:numPr>
          <w:ilvl w:val="0"/>
          <w:numId w:val="25"/>
        </w:numPr>
        <w:tabs>
          <w:tab w:val="left" w:pos="180"/>
        </w:tabs>
        <w:spacing w:after="0" w:line="240" w:lineRule="auto"/>
        <w:jc w:val="both"/>
        <w:rPr>
          <w:rFonts w:cs="Times New Roman"/>
          <w:sz w:val="24"/>
          <w:szCs w:val="24"/>
        </w:rPr>
      </w:pPr>
      <w:r w:rsidRPr="007D711A">
        <w:rPr>
          <w:rFonts w:cs="Times New Roman"/>
          <w:sz w:val="24"/>
          <w:szCs w:val="24"/>
        </w:rPr>
        <w:t xml:space="preserve">Sen, A.K.,ed.(1970) </w:t>
      </w:r>
      <w:r w:rsidRPr="007D711A">
        <w:rPr>
          <w:rFonts w:cs="Times New Roman"/>
          <w:iCs/>
          <w:sz w:val="24"/>
          <w:szCs w:val="24"/>
        </w:rPr>
        <w:t>Growth Economics</w:t>
      </w:r>
      <w:r w:rsidRPr="007D711A">
        <w:rPr>
          <w:rFonts w:cs="Times New Roman"/>
          <w:sz w:val="24"/>
          <w:szCs w:val="24"/>
        </w:rPr>
        <w:t>, Penguin Books.</w:t>
      </w:r>
    </w:p>
    <w:p w:rsidR="004A30CB" w:rsidRPr="007D711A" w:rsidRDefault="004A30CB" w:rsidP="004A30CB">
      <w:pPr>
        <w:pStyle w:val="ListParagraph"/>
        <w:numPr>
          <w:ilvl w:val="0"/>
          <w:numId w:val="25"/>
        </w:numPr>
        <w:tabs>
          <w:tab w:val="left" w:pos="180"/>
        </w:tabs>
        <w:spacing w:after="0" w:line="240" w:lineRule="auto"/>
        <w:jc w:val="both"/>
        <w:rPr>
          <w:rFonts w:cs="Times New Roman"/>
          <w:sz w:val="24"/>
          <w:szCs w:val="24"/>
        </w:rPr>
      </w:pPr>
      <w:r w:rsidRPr="007D711A">
        <w:rPr>
          <w:rFonts w:cs="Times New Roman"/>
          <w:sz w:val="24"/>
          <w:szCs w:val="24"/>
        </w:rPr>
        <w:t>Blanchard, O. and Fischer, S. 1989. Lectures on Macroeconomics.</w:t>
      </w:r>
    </w:p>
    <w:p w:rsidR="004A30CB" w:rsidRDefault="004A30CB" w:rsidP="004A30CB">
      <w:pPr>
        <w:jc w:val="center"/>
        <w:rPr>
          <w:rFonts w:ascii="Times New Roman" w:hAnsi="Times New Roman" w:cs="Times New Roman"/>
          <w:b/>
          <w:sz w:val="24"/>
          <w:szCs w:val="24"/>
        </w:rPr>
      </w:pPr>
    </w:p>
    <w:p w:rsidR="00F31820" w:rsidRDefault="00F31820" w:rsidP="004A30CB">
      <w:pPr>
        <w:jc w:val="center"/>
        <w:rPr>
          <w:rFonts w:ascii="Times New Roman" w:hAnsi="Times New Roman" w:cs="Times New Roman"/>
          <w:b/>
          <w:sz w:val="24"/>
          <w:szCs w:val="24"/>
        </w:rPr>
      </w:pPr>
    </w:p>
    <w:p w:rsidR="00F31820" w:rsidRDefault="00F31820" w:rsidP="004A30CB">
      <w:pPr>
        <w:jc w:val="center"/>
        <w:rPr>
          <w:rFonts w:ascii="Times New Roman" w:hAnsi="Times New Roman" w:cs="Times New Roman"/>
          <w:b/>
          <w:sz w:val="24"/>
          <w:szCs w:val="24"/>
        </w:rPr>
      </w:pPr>
    </w:p>
    <w:p w:rsidR="00F31820" w:rsidRPr="007D711A" w:rsidRDefault="00F31820" w:rsidP="004A30CB">
      <w:pPr>
        <w:jc w:val="center"/>
        <w:rPr>
          <w:rFonts w:ascii="Times New Roman" w:hAnsi="Times New Roman" w:cs="Times New Roman"/>
          <w:b/>
          <w:sz w:val="24"/>
          <w:szCs w:val="24"/>
        </w:rPr>
      </w:pPr>
    </w:p>
    <w:p w:rsidR="004A30CB" w:rsidRPr="007D711A" w:rsidRDefault="004A30CB" w:rsidP="004A30CB">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Code: ECO504</w:t>
      </w:r>
    </w:p>
    <w:p w:rsidR="004A30CB" w:rsidRPr="007D711A" w:rsidRDefault="004A30CB" w:rsidP="004A30CB">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Course Name: Trade Theory and Policies</w:t>
      </w:r>
    </w:p>
    <w:p w:rsidR="004A30CB" w:rsidRPr="007D711A" w:rsidRDefault="004A30CB" w:rsidP="004A30CB">
      <w:pPr>
        <w:spacing w:after="0"/>
        <w:jc w:val="center"/>
        <w:rPr>
          <w:rFonts w:ascii="Times New Roman" w:hAnsi="Times New Roman" w:cs="Times New Roman"/>
          <w:b/>
          <w:sz w:val="24"/>
          <w:szCs w:val="24"/>
        </w:rPr>
      </w:pPr>
      <w:r w:rsidRPr="007D711A">
        <w:rPr>
          <w:rFonts w:ascii="Times New Roman" w:hAnsi="Times New Roman" w:cs="Times New Roman"/>
          <w:b/>
          <w:sz w:val="24"/>
          <w:szCs w:val="24"/>
        </w:rPr>
        <w:t>Credit: 4</w:t>
      </w:r>
    </w:p>
    <w:p w:rsidR="004A30CB" w:rsidRPr="007D711A" w:rsidRDefault="004A30CB" w:rsidP="004A30CB">
      <w:pPr>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Course Outline/Objectives</w:t>
      </w:r>
    </w:p>
    <w:p w:rsidR="004A30CB" w:rsidRPr="007D711A" w:rsidRDefault="004A30CB" w:rsidP="004A30CB">
      <w:pPr>
        <w:tabs>
          <w:tab w:val="left" w:pos="180"/>
        </w:tabs>
        <w:spacing w:after="0" w:line="240" w:lineRule="auto"/>
        <w:ind w:left="-90"/>
        <w:jc w:val="both"/>
        <w:rPr>
          <w:rFonts w:ascii="Times New Roman" w:eastAsia="Times New Roman" w:hAnsi="Times New Roman" w:cs="Times New Roman"/>
          <w:sz w:val="24"/>
          <w:szCs w:val="24"/>
        </w:rPr>
      </w:pPr>
      <w:r w:rsidRPr="007D711A">
        <w:rPr>
          <w:rFonts w:ascii="Times New Roman" w:hAnsi="Times New Roman" w:cs="Times New Roman"/>
          <w:sz w:val="24"/>
          <w:szCs w:val="24"/>
        </w:rPr>
        <w:t>The course examines the gains from trade, the determinants of patterns of international trade and the effects of trade on income distribution,</w:t>
      </w:r>
      <w:r w:rsidRPr="007D711A">
        <w:rPr>
          <w:rFonts w:ascii="Times New Roman" w:eastAsia="Times New Roman" w:hAnsi="Times New Roman" w:cs="Times New Roman"/>
          <w:sz w:val="24"/>
          <w:szCs w:val="24"/>
        </w:rPr>
        <w:t xml:space="preserve"> the relationship between trade, and economic growth. The course relies predominantly on a standard collection international trade models to understand the motivations behind modern trade policies. Course employs the understanding of classical, neo-classical and modern trade theories and its implications for economic welfare and gain. Course develops the understanding of analysing the partial and general equilibrium effect of trade policies and theory of custom union. This course is also discussing about the recent issues of WTO and regional trade agreements.</w:t>
      </w: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u w:val="single"/>
        </w:rPr>
      </w:pP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Learning Outcomes</w:t>
      </w:r>
    </w:p>
    <w:p w:rsidR="004A30CB" w:rsidRPr="007D711A" w:rsidRDefault="004A30CB" w:rsidP="004A30CB">
      <w:pPr>
        <w:pStyle w:val="ListParagraph"/>
        <w:numPr>
          <w:ilvl w:val="0"/>
          <w:numId w:val="28"/>
        </w:numPr>
        <w:spacing w:before="100" w:beforeAutospacing="1" w:after="100" w:afterAutospacing="1" w:line="240" w:lineRule="auto"/>
        <w:jc w:val="both"/>
        <w:rPr>
          <w:rFonts w:eastAsia="Times New Roman" w:cs="Times New Roman"/>
          <w:sz w:val="24"/>
          <w:szCs w:val="24"/>
        </w:rPr>
      </w:pPr>
      <w:r w:rsidRPr="007D711A">
        <w:rPr>
          <w:rFonts w:eastAsia="Times New Roman" w:cs="Times New Roman"/>
          <w:sz w:val="24"/>
          <w:szCs w:val="24"/>
        </w:rPr>
        <w:t>Compare at the level of formal analysis, the major models of international trade and be able to distinguish between them in terms of their assumptions and economic implications.</w:t>
      </w:r>
    </w:p>
    <w:p w:rsidR="004A30CB" w:rsidRPr="007D711A" w:rsidRDefault="004A30CB" w:rsidP="004A30CB">
      <w:pPr>
        <w:pStyle w:val="ListParagraph"/>
        <w:numPr>
          <w:ilvl w:val="0"/>
          <w:numId w:val="28"/>
        </w:numPr>
        <w:tabs>
          <w:tab w:val="left" w:pos="180"/>
        </w:tabs>
        <w:spacing w:after="0" w:line="240" w:lineRule="auto"/>
        <w:jc w:val="both"/>
        <w:rPr>
          <w:rFonts w:cs="Times New Roman"/>
          <w:sz w:val="24"/>
          <w:szCs w:val="24"/>
        </w:rPr>
      </w:pPr>
      <w:r w:rsidRPr="007D711A">
        <w:rPr>
          <w:rFonts w:cs="Times New Roman"/>
          <w:sz w:val="24"/>
          <w:szCs w:val="24"/>
        </w:rPr>
        <w:t>Develop the basic understanding of trade theories and its interpretation and implication on world economy</w:t>
      </w:r>
    </w:p>
    <w:p w:rsidR="004A30CB" w:rsidRPr="007D711A" w:rsidRDefault="004A30CB" w:rsidP="004A30CB">
      <w:pPr>
        <w:pStyle w:val="ListParagraph"/>
        <w:numPr>
          <w:ilvl w:val="0"/>
          <w:numId w:val="28"/>
        </w:numPr>
        <w:tabs>
          <w:tab w:val="left" w:pos="180"/>
        </w:tabs>
        <w:spacing w:after="0" w:line="240" w:lineRule="auto"/>
        <w:jc w:val="both"/>
        <w:rPr>
          <w:rFonts w:cs="Times New Roman"/>
          <w:sz w:val="24"/>
          <w:szCs w:val="24"/>
        </w:rPr>
      </w:pPr>
      <w:r w:rsidRPr="007D711A">
        <w:rPr>
          <w:rFonts w:cs="Times New Roman"/>
          <w:sz w:val="24"/>
          <w:szCs w:val="24"/>
        </w:rPr>
        <w:t xml:space="preserve">An ability to analyze the partial and general equilibrium effect of trade policies, </w:t>
      </w:r>
      <w:r w:rsidRPr="007D711A">
        <w:rPr>
          <w:rFonts w:eastAsia="Times New Roman" w:cs="Times New Roman"/>
          <w:sz w:val="24"/>
          <w:szCs w:val="24"/>
        </w:rPr>
        <w:t>a) trade policy instruments such as tariffs, quotas, export subsidies, (b) retaliatory measures such as anti-dumping duties and countervailing duties and (c) the creation of regional trading arrangements such as free trade areas, customs unions and common market.</w:t>
      </w:r>
    </w:p>
    <w:p w:rsidR="004A30CB" w:rsidRPr="007D711A" w:rsidRDefault="004A30CB" w:rsidP="004A30CB">
      <w:pPr>
        <w:pStyle w:val="ListParagraph"/>
        <w:numPr>
          <w:ilvl w:val="0"/>
          <w:numId w:val="28"/>
        </w:numPr>
        <w:tabs>
          <w:tab w:val="left" w:pos="180"/>
        </w:tabs>
        <w:spacing w:after="0" w:line="240" w:lineRule="auto"/>
        <w:jc w:val="both"/>
        <w:rPr>
          <w:rFonts w:cs="Times New Roman"/>
          <w:sz w:val="24"/>
          <w:szCs w:val="24"/>
        </w:rPr>
      </w:pPr>
      <w:r w:rsidRPr="007D711A">
        <w:rPr>
          <w:rFonts w:eastAsia="Times New Roman" w:cs="Times New Roman"/>
          <w:sz w:val="24"/>
          <w:szCs w:val="24"/>
        </w:rPr>
        <w:t>Distinguish and critically analyze the main arguments for protection and conversely be able to critically evaluate the relevance and realism of arguments for free trade, taking into account the costs and benefits of trade policy measures on different sections of the community and the implications for the formulation of trade policy.</w:t>
      </w:r>
    </w:p>
    <w:p w:rsidR="004A30CB" w:rsidRPr="007D711A" w:rsidRDefault="004A30CB" w:rsidP="004A30CB">
      <w:pPr>
        <w:pStyle w:val="ListParagraph"/>
        <w:numPr>
          <w:ilvl w:val="0"/>
          <w:numId w:val="28"/>
        </w:numPr>
        <w:tabs>
          <w:tab w:val="left" w:pos="180"/>
        </w:tabs>
        <w:spacing w:after="0" w:line="240" w:lineRule="auto"/>
        <w:jc w:val="both"/>
        <w:rPr>
          <w:rFonts w:cs="Times New Roman"/>
          <w:sz w:val="24"/>
          <w:szCs w:val="24"/>
        </w:rPr>
      </w:pPr>
      <w:r w:rsidRPr="007D711A">
        <w:rPr>
          <w:rFonts w:eastAsia="Times New Roman" w:cs="Times New Roman"/>
          <w:sz w:val="24"/>
          <w:szCs w:val="24"/>
        </w:rPr>
        <w:lastRenderedPageBreak/>
        <w:t>Analyzing the partial and general equilibrium effect of theory of custom union</w:t>
      </w:r>
    </w:p>
    <w:p w:rsidR="004A30CB" w:rsidRPr="007D711A" w:rsidRDefault="004A30CB" w:rsidP="004A30CB">
      <w:pPr>
        <w:pStyle w:val="ListParagraph"/>
        <w:numPr>
          <w:ilvl w:val="0"/>
          <w:numId w:val="28"/>
        </w:numPr>
        <w:tabs>
          <w:tab w:val="left" w:pos="180"/>
        </w:tabs>
        <w:spacing w:after="0" w:line="240" w:lineRule="auto"/>
        <w:jc w:val="both"/>
        <w:rPr>
          <w:rFonts w:cs="Times New Roman"/>
          <w:sz w:val="24"/>
          <w:szCs w:val="24"/>
        </w:rPr>
      </w:pPr>
      <w:r w:rsidRPr="007D711A">
        <w:rPr>
          <w:rFonts w:eastAsia="Times New Roman" w:cs="Times New Roman"/>
          <w:sz w:val="24"/>
          <w:szCs w:val="24"/>
        </w:rPr>
        <w:t xml:space="preserve">Analyzing the effects of </w:t>
      </w:r>
      <w:r w:rsidRPr="007D711A">
        <w:rPr>
          <w:rFonts w:cs="Times New Roman"/>
          <w:sz w:val="24"/>
          <w:szCs w:val="24"/>
        </w:rPr>
        <w:t>Immiserizing</w:t>
      </w:r>
      <w:r w:rsidRPr="007D711A">
        <w:rPr>
          <w:rFonts w:eastAsia="Times New Roman" w:cs="Times New Roman"/>
          <w:sz w:val="24"/>
          <w:szCs w:val="24"/>
        </w:rPr>
        <w:t xml:space="preserve"> growth and intra-industry trade </w:t>
      </w:r>
    </w:p>
    <w:p w:rsidR="004A30CB" w:rsidRPr="007D711A" w:rsidRDefault="004A30CB" w:rsidP="004A30CB">
      <w:pPr>
        <w:pStyle w:val="ListParagraph"/>
        <w:numPr>
          <w:ilvl w:val="0"/>
          <w:numId w:val="28"/>
        </w:numPr>
        <w:spacing w:before="100" w:beforeAutospacing="1" w:after="100" w:afterAutospacing="1" w:line="240" w:lineRule="auto"/>
        <w:jc w:val="both"/>
        <w:rPr>
          <w:rFonts w:eastAsia="Times New Roman" w:cs="Times New Roman"/>
          <w:sz w:val="24"/>
          <w:szCs w:val="24"/>
        </w:rPr>
      </w:pPr>
      <w:r w:rsidRPr="007D711A">
        <w:rPr>
          <w:rFonts w:eastAsia="Times New Roman" w:cs="Times New Roman"/>
          <w:sz w:val="24"/>
          <w:szCs w:val="24"/>
        </w:rPr>
        <w:t>Identify major recent developments in the world trading system, and be able to critically analyse the WTO negotiations and regional trading arrangements.</w:t>
      </w:r>
    </w:p>
    <w:p w:rsidR="004A30CB" w:rsidRPr="007D711A" w:rsidRDefault="004A30CB" w:rsidP="004A30CB">
      <w:pPr>
        <w:pStyle w:val="ListParagraph"/>
        <w:numPr>
          <w:ilvl w:val="0"/>
          <w:numId w:val="28"/>
        </w:numPr>
        <w:spacing w:before="100" w:beforeAutospacing="1" w:after="100" w:afterAutospacing="1" w:line="240" w:lineRule="auto"/>
        <w:jc w:val="both"/>
        <w:rPr>
          <w:rFonts w:eastAsia="Times New Roman" w:cs="Times New Roman"/>
          <w:sz w:val="24"/>
          <w:szCs w:val="24"/>
        </w:rPr>
      </w:pPr>
      <w:r w:rsidRPr="007D711A">
        <w:rPr>
          <w:rFonts w:eastAsia="Times New Roman" w:cs="Times New Roman"/>
          <w:sz w:val="24"/>
          <w:szCs w:val="24"/>
        </w:rPr>
        <w:t>Able to analyze the country’s gain in free, restricted and no trade situations</w:t>
      </w:r>
    </w:p>
    <w:p w:rsidR="004A30CB" w:rsidRPr="007D711A" w:rsidRDefault="004A30CB" w:rsidP="004A30CB">
      <w:pPr>
        <w:pStyle w:val="ListParagraph"/>
        <w:numPr>
          <w:ilvl w:val="0"/>
          <w:numId w:val="28"/>
        </w:numPr>
        <w:spacing w:before="100" w:beforeAutospacing="1" w:after="100" w:afterAutospacing="1" w:line="240" w:lineRule="auto"/>
        <w:jc w:val="both"/>
        <w:rPr>
          <w:rFonts w:eastAsia="Times New Roman" w:cs="Times New Roman"/>
          <w:sz w:val="24"/>
          <w:szCs w:val="24"/>
        </w:rPr>
      </w:pPr>
      <w:r w:rsidRPr="007D711A">
        <w:rPr>
          <w:rFonts w:eastAsia="Times New Roman" w:cs="Times New Roman"/>
          <w:sz w:val="24"/>
          <w:szCs w:val="24"/>
        </w:rPr>
        <w:t>An ability to measure the economic welfare and gain of participating international trade</w:t>
      </w:r>
    </w:p>
    <w:p w:rsidR="004A30CB" w:rsidRPr="007D711A" w:rsidRDefault="004A30CB" w:rsidP="004A30CB">
      <w:pPr>
        <w:pStyle w:val="ListParagraph"/>
        <w:numPr>
          <w:ilvl w:val="0"/>
          <w:numId w:val="28"/>
        </w:numPr>
        <w:spacing w:before="100" w:beforeAutospacing="1" w:after="100" w:afterAutospacing="1" w:line="240" w:lineRule="auto"/>
        <w:jc w:val="both"/>
        <w:rPr>
          <w:rFonts w:eastAsia="Times New Roman" w:cs="Times New Roman"/>
          <w:sz w:val="24"/>
          <w:szCs w:val="24"/>
        </w:rPr>
      </w:pPr>
      <w:r w:rsidRPr="007D711A">
        <w:rPr>
          <w:rFonts w:eastAsia="Times New Roman" w:cs="Times New Roman"/>
          <w:sz w:val="24"/>
          <w:szCs w:val="24"/>
        </w:rPr>
        <w:t>An ability to measure the trade gain through offer curves, trade indifference curve and production possibility curves</w:t>
      </w: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u w:val="single"/>
        </w:rPr>
      </w:pP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Unit 1</w:t>
      </w: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rPr>
      </w:pPr>
      <w:r w:rsidRPr="007D711A">
        <w:rPr>
          <w:rFonts w:ascii="Times New Roman" w:hAnsi="Times New Roman" w:cs="Times New Roman"/>
          <w:sz w:val="24"/>
          <w:szCs w:val="24"/>
        </w:rPr>
        <w:t>Classical trade theories on comparative advantage, gains from trade, Opportunity cost. Incomplete specialization.Heckscher Ohlin factor endowment model. Factor price equalization Theorem.Stolper-Samuelson theorem. Specific Factor Model, terms of trade and offer curve analysis, empirical approaches and paradox</w:t>
      </w: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rPr>
      </w:pP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u w:val="single"/>
        </w:rPr>
      </w:pP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rPr>
      </w:pPr>
      <w:r w:rsidRPr="007D711A">
        <w:rPr>
          <w:rFonts w:ascii="Times New Roman" w:hAnsi="Times New Roman" w:cs="Times New Roman"/>
          <w:b/>
          <w:sz w:val="24"/>
          <w:szCs w:val="24"/>
          <w:u w:val="single"/>
        </w:rPr>
        <w:t>Unit 2</w:t>
      </w:r>
    </w:p>
    <w:p w:rsidR="004A30CB" w:rsidRPr="007D711A" w:rsidRDefault="004A30CB" w:rsidP="004A30CB">
      <w:pPr>
        <w:tabs>
          <w:tab w:val="left" w:pos="180"/>
        </w:tabs>
        <w:spacing w:after="0" w:line="240" w:lineRule="auto"/>
        <w:ind w:left="-90"/>
        <w:jc w:val="both"/>
        <w:rPr>
          <w:rFonts w:ascii="Times New Roman" w:hAnsi="Times New Roman" w:cs="Times New Roman"/>
          <w:sz w:val="24"/>
          <w:szCs w:val="24"/>
        </w:rPr>
      </w:pPr>
    </w:p>
    <w:p w:rsidR="004A30CB" w:rsidRPr="007D711A" w:rsidRDefault="004A30CB" w:rsidP="004A30CB">
      <w:pPr>
        <w:tabs>
          <w:tab w:val="left" w:pos="180"/>
        </w:tabs>
        <w:spacing w:after="0" w:line="240" w:lineRule="auto"/>
        <w:ind w:left="-90"/>
        <w:jc w:val="both"/>
        <w:rPr>
          <w:rFonts w:ascii="Times New Roman" w:hAnsi="Times New Roman" w:cs="Times New Roman"/>
          <w:sz w:val="24"/>
          <w:szCs w:val="24"/>
        </w:rPr>
      </w:pPr>
      <w:r w:rsidRPr="007D711A">
        <w:rPr>
          <w:rFonts w:ascii="Times New Roman" w:hAnsi="Times New Roman" w:cs="Times New Roman"/>
          <w:sz w:val="24"/>
          <w:szCs w:val="24"/>
        </w:rPr>
        <w:t>Factor intensity reversals and pattern of trade, Intra-industry and intra-firm trade.</w:t>
      </w:r>
    </w:p>
    <w:p w:rsidR="004A30CB" w:rsidRPr="007D711A" w:rsidRDefault="004A30CB" w:rsidP="004A30CB">
      <w:pPr>
        <w:tabs>
          <w:tab w:val="left" w:pos="180"/>
        </w:tabs>
        <w:spacing w:after="0" w:line="240" w:lineRule="auto"/>
        <w:ind w:left="-90"/>
        <w:jc w:val="both"/>
        <w:rPr>
          <w:rFonts w:ascii="Times New Roman" w:hAnsi="Times New Roman" w:cs="Times New Roman"/>
          <w:sz w:val="24"/>
          <w:szCs w:val="24"/>
        </w:rPr>
      </w:pPr>
      <w:r w:rsidRPr="007D711A">
        <w:rPr>
          <w:rFonts w:ascii="Times New Roman" w:hAnsi="Times New Roman" w:cs="Times New Roman"/>
          <w:sz w:val="24"/>
          <w:szCs w:val="24"/>
        </w:rPr>
        <w:t>Imperfect Competition: Imperfect competition, homogeneity: Krugman, Trade and growth; Rybczynski theorem, Immiserizing growth; endogenous growth with homogeneity and heterogeneity</w:t>
      </w:r>
    </w:p>
    <w:p w:rsidR="004A30CB" w:rsidRPr="007D711A" w:rsidRDefault="004A30CB" w:rsidP="004A30CB">
      <w:pPr>
        <w:tabs>
          <w:tab w:val="left" w:pos="180"/>
        </w:tabs>
        <w:spacing w:after="0" w:line="240" w:lineRule="auto"/>
        <w:ind w:left="-90"/>
        <w:jc w:val="both"/>
        <w:rPr>
          <w:rFonts w:ascii="Times New Roman" w:hAnsi="Times New Roman" w:cs="Times New Roman"/>
          <w:sz w:val="24"/>
          <w:szCs w:val="24"/>
        </w:rPr>
      </w:pPr>
    </w:p>
    <w:p w:rsidR="004A30CB" w:rsidRPr="007D711A" w:rsidRDefault="004A30CB" w:rsidP="004A30CB">
      <w:pPr>
        <w:tabs>
          <w:tab w:val="left" w:pos="180"/>
        </w:tabs>
        <w:spacing w:after="0" w:line="240" w:lineRule="auto"/>
        <w:ind w:left="-90"/>
        <w:jc w:val="both"/>
        <w:rPr>
          <w:rFonts w:ascii="Times New Roman" w:hAnsi="Times New Roman" w:cs="Times New Roman"/>
          <w:sz w:val="24"/>
          <w:szCs w:val="24"/>
        </w:rPr>
      </w:pPr>
      <w:r w:rsidRPr="007D711A">
        <w:rPr>
          <w:rFonts w:ascii="Times New Roman" w:hAnsi="Times New Roman" w:cs="Times New Roman"/>
          <w:sz w:val="24"/>
          <w:szCs w:val="24"/>
        </w:rPr>
        <w:t>New Trade Theories: Vernon, Posner</w:t>
      </w:r>
    </w:p>
    <w:p w:rsidR="004A30CB" w:rsidRPr="007D711A" w:rsidRDefault="004A30CB" w:rsidP="004A30CB">
      <w:pPr>
        <w:tabs>
          <w:tab w:val="left" w:pos="180"/>
        </w:tabs>
        <w:spacing w:after="0" w:line="240" w:lineRule="auto"/>
        <w:ind w:left="-90"/>
        <w:jc w:val="both"/>
        <w:rPr>
          <w:rFonts w:ascii="Times New Roman" w:hAnsi="Times New Roman" w:cs="Times New Roman"/>
          <w:sz w:val="24"/>
          <w:szCs w:val="24"/>
        </w:rPr>
      </w:pP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rPr>
      </w:pP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rPr>
      </w:pPr>
      <w:r w:rsidRPr="007D711A">
        <w:rPr>
          <w:rFonts w:ascii="Times New Roman" w:hAnsi="Times New Roman" w:cs="Times New Roman"/>
          <w:b/>
          <w:sz w:val="24"/>
          <w:szCs w:val="24"/>
          <w:u w:val="single"/>
        </w:rPr>
        <w:t>Unit 3</w:t>
      </w:r>
    </w:p>
    <w:p w:rsidR="004A30CB" w:rsidRPr="007D711A" w:rsidRDefault="004A30CB" w:rsidP="004A30CB">
      <w:pPr>
        <w:tabs>
          <w:tab w:val="left" w:pos="180"/>
        </w:tabs>
        <w:spacing w:after="0" w:line="240" w:lineRule="auto"/>
        <w:ind w:left="-90"/>
        <w:jc w:val="both"/>
        <w:rPr>
          <w:rFonts w:ascii="Times New Roman" w:hAnsi="Times New Roman" w:cs="Times New Roman"/>
          <w:sz w:val="24"/>
          <w:szCs w:val="24"/>
        </w:rPr>
      </w:pPr>
      <w:r w:rsidRPr="007D711A">
        <w:rPr>
          <w:rFonts w:ascii="Times New Roman" w:hAnsi="Times New Roman" w:cs="Times New Roman"/>
          <w:sz w:val="24"/>
          <w:szCs w:val="24"/>
        </w:rPr>
        <w:t>General and partial equilibrium effects of tariffs on welfare. Arguments for protection, Political economy of trade agreements and upcoming issues of protections, Effective rate of protection</w:t>
      </w:r>
    </w:p>
    <w:p w:rsidR="004A30CB" w:rsidRPr="007D711A" w:rsidRDefault="004A30CB" w:rsidP="004A30CB">
      <w:pPr>
        <w:tabs>
          <w:tab w:val="left" w:pos="180"/>
        </w:tabs>
        <w:spacing w:after="0" w:line="240" w:lineRule="auto"/>
        <w:ind w:left="-90"/>
        <w:jc w:val="both"/>
        <w:rPr>
          <w:rFonts w:ascii="Times New Roman" w:hAnsi="Times New Roman" w:cs="Times New Roman"/>
          <w:sz w:val="24"/>
          <w:szCs w:val="24"/>
        </w:rPr>
      </w:pPr>
    </w:p>
    <w:p w:rsidR="004A30CB" w:rsidRPr="007D711A" w:rsidRDefault="004A30CB" w:rsidP="004A30CB">
      <w:pPr>
        <w:tabs>
          <w:tab w:val="left" w:pos="180"/>
        </w:tabs>
        <w:spacing w:after="0" w:line="240" w:lineRule="auto"/>
        <w:ind w:left="-90"/>
        <w:jc w:val="both"/>
        <w:rPr>
          <w:rFonts w:ascii="Times New Roman" w:hAnsi="Times New Roman" w:cs="Times New Roman"/>
          <w:sz w:val="24"/>
          <w:szCs w:val="24"/>
        </w:rPr>
      </w:pPr>
      <w:r w:rsidRPr="007D711A">
        <w:rPr>
          <w:rFonts w:ascii="Times New Roman" w:hAnsi="Times New Roman" w:cs="Times New Roman"/>
          <w:sz w:val="24"/>
          <w:szCs w:val="24"/>
        </w:rPr>
        <w:t>Non tariff barriers: Quota, Voluntary Export Restraints, Countervailing duties and export subsidies, dumping. Effects of tariffs on factor prices.</w:t>
      </w:r>
    </w:p>
    <w:p w:rsidR="004A30CB" w:rsidRPr="007D711A" w:rsidRDefault="004A30CB" w:rsidP="004A30CB">
      <w:pPr>
        <w:tabs>
          <w:tab w:val="left" w:pos="180"/>
        </w:tabs>
        <w:spacing w:after="0" w:line="240" w:lineRule="auto"/>
        <w:ind w:left="-90"/>
        <w:jc w:val="both"/>
        <w:rPr>
          <w:rFonts w:ascii="Times New Roman" w:hAnsi="Times New Roman" w:cs="Times New Roman"/>
          <w:sz w:val="24"/>
          <w:szCs w:val="24"/>
        </w:rPr>
      </w:pP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u w:val="single"/>
        </w:rPr>
      </w:pPr>
      <w:r w:rsidRPr="007D711A">
        <w:rPr>
          <w:rFonts w:ascii="Times New Roman" w:hAnsi="Times New Roman" w:cs="Times New Roman"/>
          <w:b/>
          <w:sz w:val="24"/>
          <w:szCs w:val="24"/>
          <w:u w:val="single"/>
        </w:rPr>
        <w:t>Unit 4</w:t>
      </w:r>
    </w:p>
    <w:p w:rsidR="004A30CB" w:rsidRPr="007D711A" w:rsidRDefault="004A30CB" w:rsidP="004A30CB">
      <w:pPr>
        <w:tabs>
          <w:tab w:val="left" w:pos="180"/>
        </w:tabs>
        <w:spacing w:after="0" w:line="240" w:lineRule="auto"/>
        <w:ind w:left="-90"/>
        <w:jc w:val="both"/>
        <w:rPr>
          <w:rFonts w:ascii="Times New Roman" w:hAnsi="Times New Roman" w:cs="Times New Roman"/>
          <w:b/>
          <w:sz w:val="24"/>
          <w:szCs w:val="24"/>
        </w:rPr>
      </w:pPr>
      <w:r w:rsidRPr="007D711A">
        <w:rPr>
          <w:rFonts w:ascii="Times New Roman" w:hAnsi="Times New Roman" w:cs="Times New Roman"/>
          <w:sz w:val="24"/>
          <w:szCs w:val="24"/>
        </w:rPr>
        <w:t>Theory of customs union – ‘second best’ argument – trade creation and trade diversion, Stages of integration Regional trade groupings, GATT and WTO</w:t>
      </w:r>
    </w:p>
    <w:p w:rsidR="004A30CB" w:rsidRPr="007D711A" w:rsidRDefault="004A30CB" w:rsidP="004A30CB">
      <w:pPr>
        <w:spacing w:after="0" w:line="240" w:lineRule="auto"/>
        <w:rPr>
          <w:rFonts w:ascii="Times New Roman" w:hAnsi="Times New Roman" w:cs="Times New Roman"/>
          <w:b/>
          <w:sz w:val="24"/>
          <w:szCs w:val="24"/>
        </w:rPr>
      </w:pPr>
    </w:p>
    <w:p w:rsidR="004A30CB" w:rsidRPr="007D711A" w:rsidRDefault="004A30CB" w:rsidP="004A30CB">
      <w:pPr>
        <w:spacing w:after="0" w:line="240" w:lineRule="auto"/>
        <w:rPr>
          <w:rFonts w:ascii="Times New Roman" w:hAnsi="Times New Roman" w:cs="Times New Roman"/>
          <w:b/>
          <w:sz w:val="24"/>
          <w:szCs w:val="24"/>
        </w:rPr>
      </w:pPr>
      <w:r w:rsidRPr="007D711A">
        <w:rPr>
          <w:rFonts w:ascii="Times New Roman" w:hAnsi="Times New Roman" w:cs="Times New Roman"/>
          <w:b/>
          <w:sz w:val="24"/>
          <w:szCs w:val="24"/>
        </w:rPr>
        <w:t>References</w:t>
      </w:r>
    </w:p>
    <w:p w:rsidR="004A30CB" w:rsidRPr="007D711A" w:rsidRDefault="004A30CB" w:rsidP="004A30CB">
      <w:pPr>
        <w:numPr>
          <w:ilvl w:val="0"/>
          <w:numId w:val="26"/>
        </w:numPr>
        <w:spacing w:after="0" w:line="240" w:lineRule="auto"/>
        <w:ind w:left="714" w:hanging="357"/>
        <w:rPr>
          <w:rFonts w:ascii="Times New Roman" w:hAnsi="Times New Roman" w:cs="Times New Roman"/>
          <w:sz w:val="24"/>
          <w:szCs w:val="24"/>
        </w:rPr>
      </w:pPr>
      <w:r w:rsidRPr="007D711A">
        <w:rPr>
          <w:rFonts w:ascii="Times New Roman" w:hAnsi="Times New Roman" w:cs="Times New Roman"/>
          <w:sz w:val="24"/>
          <w:szCs w:val="24"/>
        </w:rPr>
        <w:t xml:space="preserve">Pugel, T.A.( 2008), </w:t>
      </w:r>
      <w:r w:rsidRPr="007D711A">
        <w:rPr>
          <w:rFonts w:ascii="Times New Roman" w:hAnsi="Times New Roman" w:cs="Times New Roman"/>
          <w:i/>
          <w:sz w:val="24"/>
          <w:szCs w:val="24"/>
        </w:rPr>
        <w:t>International Economics</w:t>
      </w:r>
      <w:r w:rsidRPr="007D711A">
        <w:rPr>
          <w:rFonts w:ascii="Times New Roman" w:hAnsi="Times New Roman" w:cs="Times New Roman"/>
          <w:sz w:val="24"/>
          <w:szCs w:val="24"/>
        </w:rPr>
        <w:t>, 13</w:t>
      </w:r>
      <w:r w:rsidRPr="007D711A">
        <w:rPr>
          <w:rFonts w:ascii="Times New Roman" w:hAnsi="Times New Roman" w:cs="Times New Roman"/>
          <w:sz w:val="24"/>
          <w:szCs w:val="24"/>
          <w:vertAlign w:val="superscript"/>
        </w:rPr>
        <w:t>th</w:t>
      </w:r>
      <w:r w:rsidRPr="007D711A">
        <w:rPr>
          <w:rFonts w:ascii="Times New Roman" w:hAnsi="Times New Roman" w:cs="Times New Roman"/>
          <w:sz w:val="24"/>
          <w:szCs w:val="24"/>
        </w:rPr>
        <w:t xml:space="preserve"> Edition, Tata Mcgraw hill publishing Co, New Delhi.</w:t>
      </w:r>
    </w:p>
    <w:p w:rsidR="004A30CB" w:rsidRPr="007D711A" w:rsidRDefault="004A30CB" w:rsidP="004A30CB">
      <w:pPr>
        <w:numPr>
          <w:ilvl w:val="0"/>
          <w:numId w:val="26"/>
        </w:numPr>
        <w:spacing w:after="0" w:line="240" w:lineRule="auto"/>
        <w:ind w:left="714" w:hanging="357"/>
        <w:rPr>
          <w:rFonts w:ascii="Times New Roman" w:hAnsi="Times New Roman" w:cs="Times New Roman"/>
          <w:sz w:val="24"/>
          <w:szCs w:val="24"/>
        </w:rPr>
      </w:pPr>
      <w:r w:rsidRPr="007D711A">
        <w:rPr>
          <w:rFonts w:ascii="Times New Roman" w:hAnsi="Times New Roman" w:cs="Times New Roman"/>
          <w:sz w:val="24"/>
          <w:szCs w:val="24"/>
        </w:rPr>
        <w:t xml:space="preserve">Bhagwati, J. N., A. Panagariya and T.N.Srinivasan(1998), </w:t>
      </w:r>
      <w:r w:rsidRPr="007D711A">
        <w:rPr>
          <w:rFonts w:ascii="Times New Roman" w:hAnsi="Times New Roman" w:cs="Times New Roman"/>
          <w:i/>
          <w:sz w:val="24"/>
          <w:szCs w:val="24"/>
        </w:rPr>
        <w:t>Lectures on International Trade</w:t>
      </w:r>
      <w:r w:rsidRPr="007D711A">
        <w:rPr>
          <w:rFonts w:ascii="Times New Roman" w:hAnsi="Times New Roman" w:cs="Times New Roman"/>
          <w:sz w:val="24"/>
          <w:szCs w:val="24"/>
        </w:rPr>
        <w:t>, OUP,NewDelhi, Second Edition.</w:t>
      </w:r>
    </w:p>
    <w:p w:rsidR="004A30CB" w:rsidRPr="007D711A" w:rsidRDefault="004A30CB" w:rsidP="004A30CB">
      <w:pPr>
        <w:numPr>
          <w:ilvl w:val="0"/>
          <w:numId w:val="26"/>
        </w:numPr>
        <w:spacing w:after="0" w:line="240" w:lineRule="auto"/>
        <w:ind w:left="714" w:hanging="357"/>
        <w:rPr>
          <w:rFonts w:ascii="Times New Roman" w:hAnsi="Times New Roman" w:cs="Times New Roman"/>
          <w:i/>
          <w:sz w:val="24"/>
          <w:szCs w:val="24"/>
        </w:rPr>
      </w:pPr>
      <w:r w:rsidRPr="007D711A">
        <w:rPr>
          <w:rFonts w:ascii="Times New Roman" w:hAnsi="Times New Roman" w:cs="Times New Roman"/>
          <w:sz w:val="24"/>
          <w:szCs w:val="24"/>
        </w:rPr>
        <w:t>Krugman, P.A. and M Obstfeld (2003)</w:t>
      </w:r>
      <w:r w:rsidRPr="007D711A">
        <w:rPr>
          <w:rFonts w:ascii="Times New Roman" w:hAnsi="Times New Roman" w:cs="Times New Roman"/>
          <w:i/>
          <w:sz w:val="24"/>
          <w:szCs w:val="24"/>
        </w:rPr>
        <w:t>, International Economics: Theory and Policy,Sixth Ed.</w:t>
      </w:r>
    </w:p>
    <w:p w:rsidR="004A30CB" w:rsidRPr="007D711A" w:rsidRDefault="004A30CB" w:rsidP="004A30CB">
      <w:pPr>
        <w:pStyle w:val="ListParagraph"/>
        <w:numPr>
          <w:ilvl w:val="0"/>
          <w:numId w:val="26"/>
        </w:numPr>
        <w:tabs>
          <w:tab w:val="left" w:pos="180"/>
        </w:tabs>
        <w:spacing w:after="0" w:line="240" w:lineRule="auto"/>
        <w:jc w:val="both"/>
        <w:rPr>
          <w:rFonts w:cs="Times New Roman"/>
          <w:b/>
          <w:bCs/>
          <w:sz w:val="24"/>
          <w:szCs w:val="24"/>
        </w:rPr>
      </w:pPr>
      <w:r w:rsidRPr="007D711A">
        <w:rPr>
          <w:rFonts w:cs="Times New Roman"/>
          <w:sz w:val="24"/>
          <w:szCs w:val="24"/>
        </w:rPr>
        <w:lastRenderedPageBreak/>
        <w:t xml:space="preserve">Dominick Salvatore, </w:t>
      </w:r>
      <w:r w:rsidRPr="007D711A">
        <w:rPr>
          <w:rFonts w:cs="Times New Roman"/>
          <w:i/>
          <w:iCs/>
          <w:sz w:val="24"/>
          <w:szCs w:val="24"/>
        </w:rPr>
        <w:t>International Economics: Trade and Finance</w:t>
      </w:r>
      <w:r w:rsidRPr="007D711A">
        <w:rPr>
          <w:rFonts w:cs="Times New Roman"/>
          <w:sz w:val="24"/>
          <w:szCs w:val="24"/>
        </w:rPr>
        <w:t>, John Wiley International Student Edition, 10th edition, 2011.</w:t>
      </w:r>
    </w:p>
    <w:p w:rsidR="00183DFE" w:rsidRPr="007D711A" w:rsidRDefault="00183DFE" w:rsidP="00183DFE">
      <w:pPr>
        <w:jc w:val="both"/>
        <w:rPr>
          <w:rFonts w:ascii="Times New Roman" w:hAnsi="Times New Roman" w:cs="Times New Roman"/>
          <w:sz w:val="24"/>
          <w:szCs w:val="24"/>
        </w:rPr>
      </w:pPr>
    </w:p>
    <w:sectPr w:rsidR="00183DFE" w:rsidRPr="007D711A" w:rsidSect="0093181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622" w:rsidRDefault="00CB3622" w:rsidP="00CF0DD0">
      <w:pPr>
        <w:spacing w:after="0" w:line="240" w:lineRule="auto"/>
      </w:pPr>
      <w:r>
        <w:separator/>
      </w:r>
    </w:p>
  </w:endnote>
  <w:endnote w:type="continuationSeparator" w:id="1">
    <w:p w:rsidR="00CB3622" w:rsidRDefault="00CB3622" w:rsidP="00CF0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Oblique">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CMTI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879922"/>
      <w:docPartObj>
        <w:docPartGallery w:val="Page Numbers (Bottom of Page)"/>
        <w:docPartUnique/>
      </w:docPartObj>
    </w:sdtPr>
    <w:sdtEndPr>
      <w:rPr>
        <w:noProof/>
      </w:rPr>
    </w:sdtEndPr>
    <w:sdtContent>
      <w:p w:rsidR="00CF0DD0" w:rsidRDefault="0093181D">
        <w:pPr>
          <w:pStyle w:val="Footer"/>
          <w:jc w:val="center"/>
        </w:pPr>
        <w:r>
          <w:fldChar w:fldCharType="begin"/>
        </w:r>
        <w:r w:rsidR="00CF0DD0">
          <w:instrText xml:space="preserve"> PAGE   \* MERGEFORMAT </w:instrText>
        </w:r>
        <w:r>
          <w:fldChar w:fldCharType="separate"/>
        </w:r>
        <w:r w:rsidR="009C2CF6">
          <w:rPr>
            <w:noProof/>
          </w:rPr>
          <w:t>1</w:t>
        </w:r>
        <w:r>
          <w:rPr>
            <w:noProof/>
          </w:rPr>
          <w:fldChar w:fldCharType="end"/>
        </w:r>
      </w:p>
    </w:sdtContent>
  </w:sdt>
  <w:p w:rsidR="00CF0DD0" w:rsidRDefault="00CF0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622" w:rsidRDefault="00CB3622" w:rsidP="00CF0DD0">
      <w:pPr>
        <w:spacing w:after="0" w:line="240" w:lineRule="auto"/>
      </w:pPr>
      <w:r>
        <w:separator/>
      </w:r>
    </w:p>
  </w:footnote>
  <w:footnote w:type="continuationSeparator" w:id="1">
    <w:p w:rsidR="00CB3622" w:rsidRDefault="00CB3622" w:rsidP="00CF0D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A1E"/>
    <w:multiLevelType w:val="hybridMultilevel"/>
    <w:tmpl w:val="EC229310"/>
    <w:lvl w:ilvl="0" w:tplc="40090001">
      <w:start w:val="1"/>
      <w:numFmt w:val="bullet"/>
      <w:lvlText w:val=""/>
      <w:lvlJc w:val="left"/>
      <w:pPr>
        <w:ind w:left="720" w:hanging="360"/>
      </w:pPr>
      <w:rPr>
        <w:rFonts w:ascii="Symbol" w:hAnsi="Symbol" w:hint="default"/>
      </w:rPr>
    </w:lvl>
    <w:lvl w:ilvl="1" w:tplc="58CC0D6C">
      <w:numFmt w:val="bullet"/>
      <w:lvlText w:val="•"/>
      <w:lvlJc w:val="left"/>
      <w:pPr>
        <w:ind w:left="1440" w:hanging="360"/>
      </w:pPr>
      <w:rPr>
        <w:rFonts w:ascii="Bell MT" w:eastAsiaTheme="minorHAnsi" w:hAnsi="Bell MT" w:cs="Helvetica-Oblique" w:hint="default"/>
        <w:i/>
      </w:rPr>
    </w:lvl>
    <w:lvl w:ilvl="2" w:tplc="9D94C130">
      <w:numFmt w:val="bullet"/>
      <w:lvlText w:val="-"/>
      <w:lvlJc w:val="left"/>
      <w:pPr>
        <w:ind w:left="2160" w:hanging="360"/>
      </w:pPr>
      <w:rPr>
        <w:rFonts w:ascii="Bell MT" w:eastAsiaTheme="minorHAnsi" w:hAnsi="Bell MT" w:cs="ArialMT"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316189"/>
    <w:multiLevelType w:val="hybridMultilevel"/>
    <w:tmpl w:val="2292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35C79"/>
    <w:multiLevelType w:val="hybridMultilevel"/>
    <w:tmpl w:val="CA20B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B31BC3"/>
    <w:multiLevelType w:val="hybridMultilevel"/>
    <w:tmpl w:val="5C64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B321A"/>
    <w:multiLevelType w:val="hybridMultilevel"/>
    <w:tmpl w:val="B9FC7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81F95"/>
    <w:multiLevelType w:val="hybridMultilevel"/>
    <w:tmpl w:val="C3DC5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44518"/>
    <w:multiLevelType w:val="multilevel"/>
    <w:tmpl w:val="B7AE1B66"/>
    <w:lvl w:ilvl="0">
      <w:start w:val="1"/>
      <w:numFmt w:val="decimal"/>
      <w:lvlText w:val="%1."/>
      <w:lvlJc w:val="left"/>
      <w:pPr>
        <w:ind w:left="720" w:hanging="360"/>
      </w:pPr>
      <w:rPr>
        <w:b w:val="0"/>
        <w:bCs w:val="0"/>
      </w:rPr>
    </w:lvl>
    <w:lvl w:ilvl="1">
      <w:start w:val="4"/>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7">
    <w:nsid w:val="21AE52CB"/>
    <w:multiLevelType w:val="multilevel"/>
    <w:tmpl w:val="227AF8AA"/>
    <w:lvl w:ilvl="0">
      <w:start w:val="1"/>
      <w:numFmt w:val="decimal"/>
      <w:lvlText w:val="%1."/>
      <w:lvlJc w:val="left"/>
      <w:pPr>
        <w:ind w:left="750"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095" w:hanging="720"/>
      </w:pPr>
      <w:rPr>
        <w:rFonts w:hint="default"/>
      </w:rPr>
    </w:lvl>
    <w:lvl w:ilvl="3">
      <w:start w:val="1"/>
      <w:numFmt w:val="decimal"/>
      <w:lvlText w:val="%1.%2.%3.%4"/>
      <w:lvlJc w:val="left"/>
      <w:pPr>
        <w:ind w:left="1455" w:hanging="1080"/>
      </w:pPr>
      <w:rPr>
        <w:rFonts w:hint="default"/>
      </w:rPr>
    </w:lvl>
    <w:lvl w:ilvl="4">
      <w:start w:val="1"/>
      <w:numFmt w:val="decimal"/>
      <w:lvlText w:val="%1.%2.%3.%4.%5"/>
      <w:lvlJc w:val="left"/>
      <w:pPr>
        <w:ind w:left="1455"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15" w:hanging="1440"/>
      </w:pPr>
      <w:rPr>
        <w:rFonts w:hint="default"/>
      </w:rPr>
    </w:lvl>
    <w:lvl w:ilvl="7">
      <w:start w:val="1"/>
      <w:numFmt w:val="decimal"/>
      <w:lvlText w:val="%1.%2.%3.%4.%5.%6.%7.%8"/>
      <w:lvlJc w:val="left"/>
      <w:pPr>
        <w:ind w:left="2175" w:hanging="1800"/>
      </w:pPr>
      <w:rPr>
        <w:rFonts w:hint="default"/>
      </w:rPr>
    </w:lvl>
    <w:lvl w:ilvl="8">
      <w:start w:val="1"/>
      <w:numFmt w:val="decimal"/>
      <w:lvlText w:val="%1.%2.%3.%4.%5.%6.%7.%8.%9"/>
      <w:lvlJc w:val="left"/>
      <w:pPr>
        <w:ind w:left="2535" w:hanging="2160"/>
      </w:pPr>
      <w:rPr>
        <w:rFonts w:hint="default"/>
      </w:rPr>
    </w:lvl>
  </w:abstractNum>
  <w:abstractNum w:abstractNumId="8">
    <w:nsid w:val="23E95FEB"/>
    <w:multiLevelType w:val="multilevel"/>
    <w:tmpl w:val="2C2846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F745CF"/>
    <w:multiLevelType w:val="hybridMultilevel"/>
    <w:tmpl w:val="A8961F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5E0BE1"/>
    <w:multiLevelType w:val="hybridMultilevel"/>
    <w:tmpl w:val="B588C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B75C4"/>
    <w:multiLevelType w:val="hybridMultilevel"/>
    <w:tmpl w:val="60F4D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02038F"/>
    <w:multiLevelType w:val="hybridMultilevel"/>
    <w:tmpl w:val="4A54DD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134B75"/>
    <w:multiLevelType w:val="hybridMultilevel"/>
    <w:tmpl w:val="FE883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757EC3"/>
    <w:multiLevelType w:val="hybridMultilevel"/>
    <w:tmpl w:val="E0C0A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3F460E"/>
    <w:multiLevelType w:val="hybridMultilevel"/>
    <w:tmpl w:val="B848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3635B"/>
    <w:multiLevelType w:val="multilevel"/>
    <w:tmpl w:val="227AF8A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8446AB"/>
    <w:multiLevelType w:val="hybridMultilevel"/>
    <w:tmpl w:val="8EAA798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3F41109"/>
    <w:multiLevelType w:val="hybridMultilevel"/>
    <w:tmpl w:val="5F687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40D48"/>
    <w:multiLevelType w:val="hybridMultilevel"/>
    <w:tmpl w:val="72FC9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847AE6"/>
    <w:multiLevelType w:val="multilevel"/>
    <w:tmpl w:val="227AF8A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1135992"/>
    <w:multiLevelType w:val="hybridMultilevel"/>
    <w:tmpl w:val="3356EFC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61C878AD"/>
    <w:multiLevelType w:val="hybridMultilevel"/>
    <w:tmpl w:val="C836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D133F"/>
    <w:multiLevelType w:val="hybridMultilevel"/>
    <w:tmpl w:val="16200B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FD3673"/>
    <w:multiLevelType w:val="hybridMultilevel"/>
    <w:tmpl w:val="3E96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7C6E01"/>
    <w:multiLevelType w:val="hybridMultilevel"/>
    <w:tmpl w:val="D5FA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96D92"/>
    <w:multiLevelType w:val="hybridMultilevel"/>
    <w:tmpl w:val="8B42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F45C40"/>
    <w:multiLevelType w:val="multilevel"/>
    <w:tmpl w:val="BAD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93404F"/>
    <w:multiLevelType w:val="hybridMultilevel"/>
    <w:tmpl w:val="981CF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DC63D7"/>
    <w:multiLevelType w:val="hybridMultilevel"/>
    <w:tmpl w:val="EF88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5"/>
  </w:num>
  <w:num w:numId="4">
    <w:abstractNumId w:val="11"/>
  </w:num>
  <w:num w:numId="5">
    <w:abstractNumId w:val="24"/>
  </w:num>
  <w:num w:numId="6">
    <w:abstractNumId w:val="1"/>
  </w:num>
  <w:num w:numId="7">
    <w:abstractNumId w:val="2"/>
  </w:num>
  <w:num w:numId="8">
    <w:abstractNumId w:val="0"/>
  </w:num>
  <w:num w:numId="9">
    <w:abstractNumId w:val="4"/>
  </w:num>
  <w:num w:numId="10">
    <w:abstractNumId w:val="9"/>
  </w:num>
  <w:num w:numId="11">
    <w:abstractNumId w:val="10"/>
  </w:num>
  <w:num w:numId="12">
    <w:abstractNumId w:val="5"/>
  </w:num>
  <w:num w:numId="13">
    <w:abstractNumId w:val="18"/>
  </w:num>
  <w:num w:numId="14">
    <w:abstractNumId w:val="29"/>
  </w:num>
  <w:num w:numId="15">
    <w:abstractNumId w:val="26"/>
  </w:num>
  <w:num w:numId="16">
    <w:abstractNumId w:val="19"/>
  </w:num>
  <w:num w:numId="17">
    <w:abstractNumId w:val="16"/>
  </w:num>
  <w:num w:numId="18">
    <w:abstractNumId w:val="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27"/>
  </w:num>
  <w:num w:numId="23">
    <w:abstractNumId w:val="20"/>
  </w:num>
  <w:num w:numId="24">
    <w:abstractNumId w:val="8"/>
  </w:num>
  <w:num w:numId="25">
    <w:abstractNumId w:val="21"/>
  </w:num>
  <w:num w:numId="26">
    <w:abstractNumId w:val="6"/>
  </w:num>
  <w:num w:numId="27">
    <w:abstractNumId w:val="22"/>
  </w:num>
  <w:num w:numId="28">
    <w:abstractNumId w:val="25"/>
  </w:num>
  <w:num w:numId="29">
    <w:abstractNumId w:val="28"/>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rsids>
    <w:rsidRoot w:val="00E33450"/>
    <w:rsid w:val="00183DFE"/>
    <w:rsid w:val="001D07D4"/>
    <w:rsid w:val="00413845"/>
    <w:rsid w:val="004A30CB"/>
    <w:rsid w:val="00626CF8"/>
    <w:rsid w:val="007D711A"/>
    <w:rsid w:val="008F0FCE"/>
    <w:rsid w:val="0093181D"/>
    <w:rsid w:val="009C2CF6"/>
    <w:rsid w:val="00A71897"/>
    <w:rsid w:val="00B413BA"/>
    <w:rsid w:val="00BE7CF7"/>
    <w:rsid w:val="00CB3622"/>
    <w:rsid w:val="00CF0DD0"/>
    <w:rsid w:val="00E33450"/>
    <w:rsid w:val="00F31820"/>
    <w:rsid w:val="00FE5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3DFE"/>
    <w:pPr>
      <w:spacing w:after="160" w:line="259" w:lineRule="auto"/>
      <w:ind w:left="720"/>
      <w:contextualSpacing/>
    </w:pPr>
    <w:rPr>
      <w:rFonts w:ascii="Times New Roman" w:hAnsi="Times New Roman"/>
      <w:sz w:val="28"/>
      <w:lang w:val="en-IN"/>
    </w:rPr>
  </w:style>
  <w:style w:type="character" w:customStyle="1" w:styleId="fontstyle01">
    <w:name w:val="fontstyle01"/>
    <w:basedOn w:val="DefaultParagraphFont"/>
    <w:rsid w:val="00183DFE"/>
    <w:rPr>
      <w:rFonts w:ascii="CMR10" w:hAnsi="CMR10" w:hint="default"/>
      <w:b w:val="0"/>
      <w:bCs w:val="0"/>
      <w:i w:val="0"/>
      <w:iCs w:val="0"/>
      <w:color w:val="000000"/>
      <w:sz w:val="22"/>
      <w:szCs w:val="22"/>
    </w:rPr>
  </w:style>
  <w:style w:type="character" w:customStyle="1" w:styleId="fontstyle21">
    <w:name w:val="fontstyle21"/>
    <w:basedOn w:val="DefaultParagraphFont"/>
    <w:rsid w:val="00183DFE"/>
    <w:rPr>
      <w:rFonts w:ascii="CMTI10" w:hAnsi="CMTI10" w:hint="default"/>
      <w:b w:val="0"/>
      <w:bCs w:val="0"/>
      <w:i/>
      <w:iCs/>
      <w:color w:val="000000"/>
      <w:sz w:val="22"/>
      <w:szCs w:val="22"/>
    </w:rPr>
  </w:style>
  <w:style w:type="paragraph" w:styleId="NoSpacing">
    <w:name w:val="No Spacing"/>
    <w:uiPriority w:val="1"/>
    <w:qFormat/>
    <w:rsid w:val="00183DFE"/>
    <w:pPr>
      <w:spacing w:after="0" w:line="240" w:lineRule="auto"/>
    </w:pPr>
    <w:rPr>
      <w:lang w:val="en-IN"/>
    </w:rPr>
  </w:style>
  <w:style w:type="paragraph" w:styleId="NormalWeb">
    <w:name w:val="Normal (Web)"/>
    <w:basedOn w:val="Normal"/>
    <w:uiPriority w:val="99"/>
    <w:rsid w:val="00183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83DFE"/>
  </w:style>
  <w:style w:type="character" w:styleId="Hyperlink">
    <w:name w:val="Hyperlink"/>
    <w:basedOn w:val="DefaultParagraphFont"/>
    <w:uiPriority w:val="99"/>
    <w:semiHidden/>
    <w:unhideWhenUsed/>
    <w:rsid w:val="00183DFE"/>
    <w:rPr>
      <w:color w:val="0000FF"/>
      <w:u w:val="single"/>
    </w:rPr>
  </w:style>
  <w:style w:type="character" w:customStyle="1" w:styleId="a-color-secondary">
    <w:name w:val="a-color-secondary"/>
    <w:basedOn w:val="DefaultParagraphFont"/>
    <w:rsid w:val="00183DFE"/>
  </w:style>
  <w:style w:type="character" w:customStyle="1" w:styleId="a-declarative">
    <w:name w:val="a-declarative"/>
    <w:basedOn w:val="DefaultParagraphFont"/>
    <w:rsid w:val="00183DFE"/>
  </w:style>
  <w:style w:type="paragraph" w:customStyle="1" w:styleId="Default">
    <w:name w:val="Default"/>
    <w:rsid w:val="001D07D4"/>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CF0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DD0"/>
  </w:style>
  <w:style w:type="paragraph" w:styleId="Footer">
    <w:name w:val="footer"/>
    <w:basedOn w:val="Normal"/>
    <w:link w:val="FooterChar"/>
    <w:uiPriority w:val="99"/>
    <w:unhideWhenUsed/>
    <w:rsid w:val="00CF0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3DFE"/>
    <w:pPr>
      <w:spacing w:after="160" w:line="259" w:lineRule="auto"/>
      <w:ind w:left="720"/>
      <w:contextualSpacing/>
    </w:pPr>
    <w:rPr>
      <w:rFonts w:ascii="Times New Roman" w:hAnsi="Times New Roman"/>
      <w:sz w:val="28"/>
      <w:lang w:val="en-IN"/>
    </w:rPr>
  </w:style>
  <w:style w:type="character" w:customStyle="1" w:styleId="fontstyle01">
    <w:name w:val="fontstyle01"/>
    <w:basedOn w:val="DefaultParagraphFont"/>
    <w:rsid w:val="00183DFE"/>
    <w:rPr>
      <w:rFonts w:ascii="CMR10" w:hAnsi="CMR10" w:hint="default"/>
      <w:b w:val="0"/>
      <w:bCs w:val="0"/>
      <w:i w:val="0"/>
      <w:iCs w:val="0"/>
      <w:color w:val="000000"/>
      <w:sz w:val="22"/>
      <w:szCs w:val="22"/>
    </w:rPr>
  </w:style>
  <w:style w:type="character" w:customStyle="1" w:styleId="fontstyle21">
    <w:name w:val="fontstyle21"/>
    <w:basedOn w:val="DefaultParagraphFont"/>
    <w:rsid w:val="00183DFE"/>
    <w:rPr>
      <w:rFonts w:ascii="CMTI10" w:hAnsi="CMTI10" w:hint="default"/>
      <w:b w:val="0"/>
      <w:bCs w:val="0"/>
      <w:i/>
      <w:iCs/>
      <w:color w:val="000000"/>
      <w:sz w:val="22"/>
      <w:szCs w:val="22"/>
    </w:rPr>
  </w:style>
  <w:style w:type="paragraph" w:styleId="NoSpacing">
    <w:name w:val="No Spacing"/>
    <w:uiPriority w:val="1"/>
    <w:qFormat/>
    <w:rsid w:val="00183DFE"/>
    <w:pPr>
      <w:spacing w:after="0" w:line="240" w:lineRule="auto"/>
    </w:pPr>
    <w:rPr>
      <w:lang w:val="en-IN"/>
    </w:rPr>
  </w:style>
  <w:style w:type="paragraph" w:styleId="NormalWeb">
    <w:name w:val="Normal (Web)"/>
    <w:basedOn w:val="Normal"/>
    <w:uiPriority w:val="99"/>
    <w:rsid w:val="00183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83DFE"/>
  </w:style>
  <w:style w:type="character" w:styleId="Hyperlink">
    <w:name w:val="Hyperlink"/>
    <w:basedOn w:val="DefaultParagraphFont"/>
    <w:uiPriority w:val="99"/>
    <w:semiHidden/>
    <w:unhideWhenUsed/>
    <w:rsid w:val="00183DFE"/>
    <w:rPr>
      <w:color w:val="0000FF"/>
      <w:u w:val="single"/>
    </w:rPr>
  </w:style>
  <w:style w:type="character" w:customStyle="1" w:styleId="a-color-secondary">
    <w:name w:val="a-color-secondary"/>
    <w:basedOn w:val="DefaultParagraphFont"/>
    <w:rsid w:val="00183DFE"/>
  </w:style>
  <w:style w:type="character" w:customStyle="1" w:styleId="a-declarative">
    <w:name w:val="a-declarative"/>
    <w:basedOn w:val="DefaultParagraphFont"/>
    <w:rsid w:val="00183DFE"/>
  </w:style>
  <w:style w:type="paragraph" w:customStyle="1" w:styleId="Default">
    <w:name w:val="Default"/>
    <w:rsid w:val="001D07D4"/>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CF0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DD0"/>
  </w:style>
  <w:style w:type="paragraph" w:styleId="Footer">
    <w:name w:val="footer"/>
    <w:basedOn w:val="Normal"/>
    <w:link w:val="FooterChar"/>
    <w:uiPriority w:val="99"/>
    <w:unhideWhenUsed/>
    <w:rsid w:val="00CF0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DD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eoffrey-Schneider/e/B08TYXJ241/ref=dp_byline_cont_book_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amazon.com/s/ref=dp_byline_sr_book_1?ie=UTF8&amp;field-author=Charles+Sackrey&amp;text=Charles+Sackrey&amp;sort=relevancerank&amp;search-alias=boo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azon.com/s/ref=dp_byline_sr_book_3?ie=UTF8&amp;field-author=Janet+Knoedler&amp;text=Janet+Knoedler&amp;sort=relevancerank&amp;search-alias=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7389</Words>
  <Characters>42123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dc:creator>
  <cp:lastModifiedBy>DrHemlata</cp:lastModifiedBy>
  <cp:revision>2</cp:revision>
  <dcterms:created xsi:type="dcterms:W3CDTF">2022-06-16T09:56:00Z</dcterms:created>
  <dcterms:modified xsi:type="dcterms:W3CDTF">2022-06-16T09:56:00Z</dcterms:modified>
</cp:coreProperties>
</file>