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51B9" w14:textId="77777777" w:rsidR="008C4891" w:rsidRDefault="001A782C">
      <w:pPr>
        <w:pStyle w:val="BodyText"/>
        <w:ind w:left="4268"/>
        <w:rPr>
          <w:sz w:val="20"/>
        </w:rPr>
      </w:pPr>
      <w:r>
        <w:rPr>
          <w:noProof/>
          <w:sz w:val="20"/>
        </w:rPr>
        <w:drawing>
          <wp:inline distT="0" distB="0" distL="0" distR="0" wp14:anchorId="1D6F3E93" wp14:editId="4FC04ED0">
            <wp:extent cx="891718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18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F15C" w14:textId="77777777" w:rsidR="008C4891" w:rsidRDefault="008C4891">
      <w:pPr>
        <w:pStyle w:val="BodyText"/>
        <w:spacing w:before="4"/>
        <w:rPr>
          <w:sz w:val="7"/>
        </w:rPr>
      </w:pPr>
    </w:p>
    <w:p w14:paraId="1A463762" w14:textId="77777777" w:rsidR="008C4891" w:rsidRDefault="001A782C">
      <w:pPr>
        <w:pStyle w:val="Heading1"/>
        <w:spacing w:before="92"/>
        <w:ind w:left="2819" w:right="2877"/>
        <w:jc w:val="center"/>
      </w:pPr>
      <w:r>
        <w:t>CENTRAL UNIVERSITY OF RAJASTHAN</w:t>
      </w:r>
    </w:p>
    <w:p w14:paraId="12C75FBB" w14:textId="77777777" w:rsidR="008C4891" w:rsidRDefault="008C4891">
      <w:pPr>
        <w:pStyle w:val="BodyText"/>
        <w:rPr>
          <w:b/>
          <w:sz w:val="24"/>
        </w:rPr>
      </w:pPr>
    </w:p>
    <w:p w14:paraId="05B03419" w14:textId="77777777" w:rsidR="008C4891" w:rsidRDefault="008C4891">
      <w:pPr>
        <w:pStyle w:val="BodyText"/>
        <w:spacing w:before="11"/>
        <w:rPr>
          <w:b/>
          <w:sz w:val="19"/>
        </w:rPr>
      </w:pPr>
    </w:p>
    <w:p w14:paraId="53CB482C" w14:textId="2B4A295E" w:rsidR="008C4891" w:rsidRDefault="001A782C">
      <w:pPr>
        <w:tabs>
          <w:tab w:val="left" w:pos="7661"/>
        </w:tabs>
        <w:ind w:left="100"/>
      </w:pPr>
      <w:r>
        <w:rPr>
          <w:b/>
        </w:rPr>
        <w:t>ADVERTISEMENT NO:</w:t>
      </w:r>
      <w:r>
        <w:rPr>
          <w:b/>
          <w:spacing w:val="-7"/>
        </w:rPr>
        <w:t xml:space="preserve"> </w:t>
      </w:r>
      <w:r>
        <w:rPr>
          <w:b/>
        </w:rPr>
        <w:t>CURAJ/BIOCHEM/SKP/CSIR</w:t>
      </w:r>
      <w:r>
        <w:rPr>
          <w:b/>
          <w:spacing w:val="-3"/>
        </w:rPr>
        <w:t xml:space="preserve"> </w:t>
      </w:r>
      <w:r>
        <w:rPr>
          <w:b/>
        </w:rPr>
        <w:t>/01</w:t>
      </w:r>
      <w:r>
        <w:rPr>
          <w:b/>
        </w:rPr>
        <w:tab/>
      </w:r>
      <w:r w:rsidR="003C5A29">
        <w:rPr>
          <w:b/>
        </w:rPr>
        <w:t>0</w:t>
      </w:r>
      <w:r w:rsidR="003C5A29">
        <w:t>2/09/2022</w:t>
      </w:r>
    </w:p>
    <w:p w14:paraId="389C9674" w14:textId="77777777" w:rsidR="008C4891" w:rsidRDefault="008C4891">
      <w:pPr>
        <w:pStyle w:val="BodyText"/>
      </w:pPr>
    </w:p>
    <w:p w14:paraId="6A44AB24" w14:textId="77777777" w:rsidR="008C4891" w:rsidRDefault="001A782C">
      <w:pPr>
        <w:pStyle w:val="BodyText"/>
        <w:ind w:left="100" w:right="426"/>
      </w:pPr>
      <w:r>
        <w:t>Applications are invited for the following assignment in a purely time bound research project undertaken in the Department of Biochemistry, School of Life Sciences of the University.</w:t>
      </w:r>
    </w:p>
    <w:p w14:paraId="67667D76" w14:textId="77777777" w:rsidR="008C4891" w:rsidRDefault="008C4891">
      <w:pPr>
        <w:pStyle w:val="BodyText"/>
        <w:spacing w:before="1"/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097"/>
        <w:gridCol w:w="1554"/>
        <w:gridCol w:w="597"/>
        <w:gridCol w:w="5488"/>
      </w:tblGrid>
      <w:tr w:rsidR="008C4891" w14:paraId="5C12B6E6" w14:textId="77777777">
        <w:trPr>
          <w:trHeight w:val="254"/>
        </w:trPr>
        <w:tc>
          <w:tcPr>
            <w:tcW w:w="956" w:type="dxa"/>
          </w:tcPr>
          <w:p w14:paraId="61E7FB98" w14:textId="77777777" w:rsidR="008C4891" w:rsidRDefault="001A782C">
            <w:pPr>
              <w:pStyle w:val="TableParagraph"/>
              <w:spacing w:line="235" w:lineRule="exact"/>
              <w:ind w:left="108"/>
            </w:pPr>
            <w:r>
              <w:t>Sl. No.</w:t>
            </w:r>
          </w:p>
        </w:tc>
        <w:tc>
          <w:tcPr>
            <w:tcW w:w="3248" w:type="dxa"/>
            <w:gridSpan w:val="3"/>
          </w:tcPr>
          <w:p w14:paraId="1BABED5B" w14:textId="77777777" w:rsidR="008C4891" w:rsidRDefault="001A782C">
            <w:pPr>
              <w:pStyle w:val="TableParagraph"/>
              <w:spacing w:line="235" w:lineRule="exact"/>
            </w:pPr>
            <w:r>
              <w:t>Name of the temporary post</w:t>
            </w:r>
          </w:p>
        </w:tc>
        <w:tc>
          <w:tcPr>
            <w:tcW w:w="5488" w:type="dxa"/>
          </w:tcPr>
          <w:p w14:paraId="2DBD8E8E" w14:textId="77777777" w:rsidR="008C4891" w:rsidRDefault="001A782C">
            <w:pPr>
              <w:pStyle w:val="TableParagraph"/>
              <w:spacing w:line="235" w:lineRule="exact"/>
            </w:pPr>
            <w:r>
              <w:t>Junior Research Fellow</w:t>
            </w:r>
          </w:p>
        </w:tc>
      </w:tr>
      <w:tr w:rsidR="008C4891" w14:paraId="37ADFC92" w14:textId="77777777">
        <w:trPr>
          <w:trHeight w:val="251"/>
        </w:trPr>
        <w:tc>
          <w:tcPr>
            <w:tcW w:w="956" w:type="dxa"/>
          </w:tcPr>
          <w:p w14:paraId="54FF832C" w14:textId="77777777" w:rsidR="008C4891" w:rsidRDefault="001A782C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097" w:type="dxa"/>
            <w:tcBorders>
              <w:right w:val="nil"/>
            </w:tcBorders>
          </w:tcPr>
          <w:p w14:paraId="69582538" w14:textId="77777777" w:rsidR="008C4891" w:rsidRDefault="001A782C">
            <w:pPr>
              <w:pStyle w:val="TableParagraph"/>
              <w:spacing w:line="232" w:lineRule="exact"/>
            </w:pPr>
            <w:r>
              <w:t>Number of</w:t>
            </w:r>
          </w:p>
        </w:tc>
        <w:tc>
          <w:tcPr>
            <w:tcW w:w="2151" w:type="dxa"/>
            <w:gridSpan w:val="2"/>
            <w:tcBorders>
              <w:left w:val="nil"/>
            </w:tcBorders>
          </w:tcPr>
          <w:p w14:paraId="7598C74F" w14:textId="77777777" w:rsidR="008C4891" w:rsidRDefault="001A782C">
            <w:pPr>
              <w:pStyle w:val="TableParagraph"/>
              <w:spacing w:line="232" w:lineRule="exact"/>
              <w:ind w:left="32"/>
            </w:pPr>
            <w:r>
              <w:t>Post</w:t>
            </w:r>
          </w:p>
        </w:tc>
        <w:tc>
          <w:tcPr>
            <w:tcW w:w="5488" w:type="dxa"/>
          </w:tcPr>
          <w:p w14:paraId="0123061B" w14:textId="77777777" w:rsidR="008C4891" w:rsidRDefault="001A782C">
            <w:pPr>
              <w:pStyle w:val="TableParagraph"/>
              <w:spacing w:line="232" w:lineRule="exact"/>
            </w:pPr>
            <w:r>
              <w:t>01</w:t>
            </w:r>
          </w:p>
        </w:tc>
      </w:tr>
      <w:tr w:rsidR="008C4891" w14:paraId="65AC4ED7" w14:textId="77777777">
        <w:trPr>
          <w:trHeight w:val="827"/>
        </w:trPr>
        <w:tc>
          <w:tcPr>
            <w:tcW w:w="956" w:type="dxa"/>
          </w:tcPr>
          <w:p w14:paraId="28BF40D0" w14:textId="77777777" w:rsidR="008C4891" w:rsidRDefault="001A782C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3248" w:type="dxa"/>
            <w:gridSpan w:val="3"/>
          </w:tcPr>
          <w:p w14:paraId="4C262D59" w14:textId="77777777" w:rsidR="008C4891" w:rsidRDefault="001A782C">
            <w:pPr>
              <w:pStyle w:val="TableParagraph"/>
            </w:pPr>
            <w:r>
              <w:t>Title pf the Research Project</w:t>
            </w:r>
          </w:p>
        </w:tc>
        <w:tc>
          <w:tcPr>
            <w:tcW w:w="5488" w:type="dxa"/>
          </w:tcPr>
          <w:p w14:paraId="6FA69B9A" w14:textId="77777777" w:rsidR="008C4891" w:rsidRDefault="001A782C">
            <w:pPr>
              <w:pStyle w:val="TableParagraph"/>
              <w:spacing w:before="2"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Genome Editing of Rice for Functional Characterization of Arginine Decarboxylase for Aluminum Tolerance in Acidic Condition.</w:t>
            </w:r>
          </w:p>
        </w:tc>
      </w:tr>
      <w:tr w:rsidR="008C4891" w14:paraId="01718DBA" w14:textId="77777777">
        <w:trPr>
          <w:trHeight w:val="251"/>
        </w:trPr>
        <w:tc>
          <w:tcPr>
            <w:tcW w:w="956" w:type="dxa"/>
          </w:tcPr>
          <w:p w14:paraId="1E597D87" w14:textId="77777777" w:rsidR="008C4891" w:rsidRDefault="001A782C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3248" w:type="dxa"/>
            <w:gridSpan w:val="3"/>
          </w:tcPr>
          <w:p w14:paraId="6A315B56" w14:textId="77777777" w:rsidR="008C4891" w:rsidRDefault="001A782C">
            <w:pPr>
              <w:pStyle w:val="TableParagraph"/>
              <w:spacing w:line="232" w:lineRule="exact"/>
            </w:pPr>
            <w:r>
              <w:t>Name of the Funding Agency</w:t>
            </w:r>
          </w:p>
        </w:tc>
        <w:tc>
          <w:tcPr>
            <w:tcW w:w="5488" w:type="dxa"/>
          </w:tcPr>
          <w:p w14:paraId="0289F466" w14:textId="77777777" w:rsidR="008C4891" w:rsidRDefault="001A782C">
            <w:pPr>
              <w:pStyle w:val="TableParagraph"/>
              <w:spacing w:line="232" w:lineRule="exact"/>
            </w:pPr>
            <w:r>
              <w:t>CSIR</w:t>
            </w:r>
          </w:p>
        </w:tc>
      </w:tr>
      <w:tr w:rsidR="008C4891" w14:paraId="50D02BBD" w14:textId="77777777">
        <w:trPr>
          <w:trHeight w:val="253"/>
        </w:trPr>
        <w:tc>
          <w:tcPr>
            <w:tcW w:w="956" w:type="dxa"/>
          </w:tcPr>
          <w:p w14:paraId="7C56D38A" w14:textId="77777777" w:rsidR="008C4891" w:rsidRDefault="001A782C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3248" w:type="dxa"/>
            <w:gridSpan w:val="3"/>
          </w:tcPr>
          <w:p w14:paraId="29FE4419" w14:textId="77777777" w:rsidR="008C4891" w:rsidRDefault="001A782C">
            <w:pPr>
              <w:pStyle w:val="TableParagraph"/>
              <w:spacing w:line="234" w:lineRule="exact"/>
            </w:pPr>
            <w:r>
              <w:t>Tenure of the Assignment</w:t>
            </w:r>
          </w:p>
        </w:tc>
        <w:tc>
          <w:tcPr>
            <w:tcW w:w="5488" w:type="dxa"/>
          </w:tcPr>
          <w:p w14:paraId="1A873A31" w14:textId="77777777" w:rsidR="008C4891" w:rsidRDefault="001A782C">
            <w:pPr>
              <w:pStyle w:val="TableParagraph"/>
              <w:spacing w:line="234" w:lineRule="exact"/>
            </w:pPr>
            <w:r>
              <w:t>01 Year (extendable for another year based on performance)</w:t>
            </w:r>
          </w:p>
        </w:tc>
      </w:tr>
      <w:tr w:rsidR="008C4891" w14:paraId="49A624E1" w14:textId="77777777">
        <w:trPr>
          <w:trHeight w:val="506"/>
        </w:trPr>
        <w:tc>
          <w:tcPr>
            <w:tcW w:w="956" w:type="dxa"/>
          </w:tcPr>
          <w:p w14:paraId="5D2AC581" w14:textId="77777777" w:rsidR="008C4891" w:rsidRDefault="001A782C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3248" w:type="dxa"/>
            <w:gridSpan w:val="3"/>
          </w:tcPr>
          <w:p w14:paraId="4CE7C984" w14:textId="77777777" w:rsidR="008C4891" w:rsidRDefault="001A782C">
            <w:pPr>
              <w:pStyle w:val="TableParagraph"/>
            </w:pPr>
            <w:r>
              <w:t>Job Description</w:t>
            </w:r>
          </w:p>
        </w:tc>
        <w:tc>
          <w:tcPr>
            <w:tcW w:w="5488" w:type="dxa"/>
          </w:tcPr>
          <w:p w14:paraId="732ABD1E" w14:textId="77777777" w:rsidR="008C4891" w:rsidRDefault="001A782C">
            <w:pPr>
              <w:pStyle w:val="TableParagraph"/>
              <w:spacing w:before="2" w:line="252" w:lineRule="exact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carry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field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plant</w:t>
            </w:r>
            <w:r>
              <w:rPr>
                <w:spacing w:val="-12"/>
              </w:rPr>
              <w:t xml:space="preserve"> </w:t>
            </w:r>
            <w:r>
              <w:t>molecular biology</w:t>
            </w:r>
          </w:p>
        </w:tc>
      </w:tr>
      <w:tr w:rsidR="008C4891" w14:paraId="7E59550E" w14:textId="77777777">
        <w:trPr>
          <w:trHeight w:val="506"/>
        </w:trPr>
        <w:tc>
          <w:tcPr>
            <w:tcW w:w="956" w:type="dxa"/>
          </w:tcPr>
          <w:p w14:paraId="05E1A4AF" w14:textId="77777777" w:rsidR="008C4891" w:rsidRDefault="001A782C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3248" w:type="dxa"/>
            <w:gridSpan w:val="3"/>
          </w:tcPr>
          <w:p w14:paraId="3C7771FD" w14:textId="77777777" w:rsidR="008C4891" w:rsidRDefault="001A782C">
            <w:pPr>
              <w:pStyle w:val="TableParagraph"/>
              <w:tabs>
                <w:tab w:val="left" w:pos="2403"/>
              </w:tabs>
              <w:spacing w:before="2" w:line="252" w:lineRule="exact"/>
              <w:ind w:right="96"/>
            </w:pPr>
            <w:r>
              <w:t>Consolidated</w:t>
            </w:r>
            <w:r>
              <w:tab/>
            </w:r>
            <w:r>
              <w:rPr>
                <w:spacing w:val="-3"/>
              </w:rPr>
              <w:t xml:space="preserve">monthly </w:t>
            </w:r>
            <w:r>
              <w:t>compensation /</w:t>
            </w:r>
            <w:r>
              <w:rPr>
                <w:spacing w:val="-3"/>
              </w:rPr>
              <w:t xml:space="preserve"> </w:t>
            </w:r>
            <w:r>
              <w:t>Fellowship</w:t>
            </w:r>
          </w:p>
        </w:tc>
        <w:tc>
          <w:tcPr>
            <w:tcW w:w="5488" w:type="dxa"/>
          </w:tcPr>
          <w:p w14:paraId="4D5CDB63" w14:textId="77777777" w:rsidR="008C4891" w:rsidRDefault="001A782C">
            <w:pPr>
              <w:pStyle w:val="TableParagraph"/>
            </w:pPr>
            <w:r>
              <w:t>As per the norms (Rs. 31,000)</w:t>
            </w:r>
          </w:p>
        </w:tc>
      </w:tr>
      <w:tr w:rsidR="008C4891" w14:paraId="0439C760" w14:textId="77777777">
        <w:trPr>
          <w:trHeight w:val="1010"/>
        </w:trPr>
        <w:tc>
          <w:tcPr>
            <w:tcW w:w="956" w:type="dxa"/>
          </w:tcPr>
          <w:p w14:paraId="4420F019" w14:textId="77777777" w:rsidR="008C4891" w:rsidRDefault="001A782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1097" w:type="dxa"/>
            <w:tcBorders>
              <w:right w:val="nil"/>
            </w:tcBorders>
          </w:tcPr>
          <w:p w14:paraId="3EA7CC38" w14:textId="77777777" w:rsidR="008C4891" w:rsidRDefault="001A782C">
            <w:pPr>
              <w:pStyle w:val="TableParagraph"/>
              <w:spacing w:line="240" w:lineRule="auto"/>
              <w:ind w:right="12"/>
            </w:pPr>
            <w:r>
              <w:t>Essential experience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465251B7" w14:textId="77777777" w:rsidR="008C4891" w:rsidRDefault="001A782C">
            <w:pPr>
              <w:pStyle w:val="TableParagraph"/>
              <w:ind w:left="129" w:right="142"/>
              <w:jc w:val="center"/>
            </w:pPr>
            <w:r>
              <w:t>qualifications</w:t>
            </w:r>
          </w:p>
        </w:tc>
        <w:tc>
          <w:tcPr>
            <w:tcW w:w="597" w:type="dxa"/>
            <w:tcBorders>
              <w:left w:val="nil"/>
            </w:tcBorders>
          </w:tcPr>
          <w:p w14:paraId="5F15BD5C" w14:textId="77777777" w:rsidR="008C4891" w:rsidRDefault="001A782C">
            <w:pPr>
              <w:pStyle w:val="TableParagraph"/>
              <w:ind w:left="0" w:right="99"/>
              <w:jc w:val="right"/>
            </w:pPr>
            <w:r>
              <w:t>and</w:t>
            </w:r>
          </w:p>
        </w:tc>
        <w:tc>
          <w:tcPr>
            <w:tcW w:w="5488" w:type="dxa"/>
          </w:tcPr>
          <w:p w14:paraId="600E5121" w14:textId="77777777" w:rsidR="008C4891" w:rsidRDefault="001A782C">
            <w:pPr>
              <w:pStyle w:val="TableParagraph"/>
              <w:spacing w:line="240" w:lineRule="auto"/>
              <w:ind w:right="94"/>
              <w:jc w:val="both"/>
            </w:pPr>
            <w:r>
              <w:t>M.Sc. in Biochemistry, Botany and any branch of life science with ≥ 55% or equivalent CGPA from a recognized university/institute as per UGC norms. Candidate should</w:t>
            </w:r>
          </w:p>
          <w:p w14:paraId="204B4F9C" w14:textId="77777777" w:rsidR="008C4891" w:rsidRDefault="001A782C">
            <w:pPr>
              <w:pStyle w:val="TableParagraph"/>
              <w:spacing w:line="233" w:lineRule="exact"/>
              <w:jc w:val="both"/>
            </w:pPr>
            <w:r>
              <w:t>have qualified NET/ valid GATE score for JRF.</w:t>
            </w:r>
          </w:p>
        </w:tc>
      </w:tr>
      <w:tr w:rsidR="008C4891" w14:paraId="25890576" w14:textId="77777777">
        <w:trPr>
          <w:trHeight w:val="506"/>
        </w:trPr>
        <w:tc>
          <w:tcPr>
            <w:tcW w:w="956" w:type="dxa"/>
          </w:tcPr>
          <w:p w14:paraId="37A26E17" w14:textId="77777777" w:rsidR="008C4891" w:rsidRDefault="001A782C">
            <w:pPr>
              <w:pStyle w:val="TableParagraph"/>
              <w:ind w:left="108"/>
            </w:pPr>
            <w:r>
              <w:t>7</w:t>
            </w:r>
          </w:p>
        </w:tc>
        <w:tc>
          <w:tcPr>
            <w:tcW w:w="1097" w:type="dxa"/>
            <w:tcBorders>
              <w:right w:val="nil"/>
            </w:tcBorders>
          </w:tcPr>
          <w:p w14:paraId="6D663561" w14:textId="77777777" w:rsidR="008C4891" w:rsidRDefault="001A782C">
            <w:pPr>
              <w:pStyle w:val="TableParagraph"/>
              <w:spacing w:line="254" w:lineRule="exact"/>
              <w:ind w:right="12"/>
            </w:pPr>
            <w:r>
              <w:t>Desirable experience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051ABFF4" w14:textId="77777777" w:rsidR="008C4891" w:rsidRDefault="001A782C">
            <w:pPr>
              <w:pStyle w:val="TableParagraph"/>
              <w:ind w:left="151" w:right="119"/>
              <w:jc w:val="center"/>
            </w:pPr>
            <w:r>
              <w:t>qualifications</w:t>
            </w:r>
          </w:p>
        </w:tc>
        <w:tc>
          <w:tcPr>
            <w:tcW w:w="597" w:type="dxa"/>
            <w:tcBorders>
              <w:left w:val="nil"/>
            </w:tcBorders>
          </w:tcPr>
          <w:p w14:paraId="6E42B4E7" w14:textId="77777777" w:rsidR="008C4891" w:rsidRDefault="001A782C">
            <w:pPr>
              <w:pStyle w:val="TableParagraph"/>
              <w:ind w:left="0" w:right="99"/>
              <w:jc w:val="right"/>
            </w:pPr>
            <w:r>
              <w:t>and</w:t>
            </w:r>
          </w:p>
        </w:tc>
        <w:tc>
          <w:tcPr>
            <w:tcW w:w="5488" w:type="dxa"/>
          </w:tcPr>
          <w:p w14:paraId="1022E3C7" w14:textId="77777777" w:rsidR="008C4891" w:rsidRDefault="001A782C">
            <w:pPr>
              <w:pStyle w:val="TableParagraph"/>
              <w:spacing w:line="254" w:lineRule="exact"/>
            </w:pPr>
            <w:r>
              <w:t>Candidates with knowledge and experience in plant molecular and biotechnology may be preferred.</w:t>
            </w:r>
          </w:p>
        </w:tc>
      </w:tr>
      <w:tr w:rsidR="008C4891" w14:paraId="580AF488" w14:textId="77777777">
        <w:trPr>
          <w:trHeight w:val="503"/>
        </w:trPr>
        <w:tc>
          <w:tcPr>
            <w:tcW w:w="956" w:type="dxa"/>
          </w:tcPr>
          <w:p w14:paraId="14A3543D" w14:textId="77777777" w:rsidR="008C4891" w:rsidRDefault="001A782C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  <w:tc>
          <w:tcPr>
            <w:tcW w:w="3248" w:type="dxa"/>
            <w:gridSpan w:val="3"/>
          </w:tcPr>
          <w:p w14:paraId="58E36FDE" w14:textId="77777777" w:rsidR="008C4891" w:rsidRDefault="001A782C">
            <w:pPr>
              <w:pStyle w:val="TableParagraph"/>
              <w:spacing w:line="249" w:lineRule="exact"/>
            </w:pPr>
            <w:r>
              <w:t>Accommodation</w:t>
            </w:r>
          </w:p>
        </w:tc>
        <w:tc>
          <w:tcPr>
            <w:tcW w:w="5488" w:type="dxa"/>
          </w:tcPr>
          <w:p w14:paraId="28476AF8" w14:textId="77777777" w:rsidR="008C4891" w:rsidRDefault="001A782C">
            <w:pPr>
              <w:pStyle w:val="TableParagraph"/>
              <w:spacing w:line="249" w:lineRule="exact"/>
            </w:pPr>
            <w:r>
              <w:t>Bachelor accommodation in the University may be provided</w:t>
            </w:r>
          </w:p>
          <w:p w14:paraId="56DF8555" w14:textId="77777777" w:rsidR="008C4891" w:rsidRDefault="001A782C">
            <w:pPr>
              <w:pStyle w:val="TableParagraph"/>
              <w:spacing w:before="1" w:line="233" w:lineRule="exact"/>
            </w:pPr>
            <w:r>
              <w:t>subject to availability.</w:t>
            </w:r>
          </w:p>
        </w:tc>
      </w:tr>
    </w:tbl>
    <w:p w14:paraId="3753D967" w14:textId="77777777" w:rsidR="008C4891" w:rsidRDefault="008C4891">
      <w:pPr>
        <w:pStyle w:val="BodyText"/>
        <w:rPr>
          <w:sz w:val="24"/>
        </w:rPr>
      </w:pPr>
    </w:p>
    <w:p w14:paraId="26C80FA6" w14:textId="77777777" w:rsidR="008C4891" w:rsidRDefault="008C4891">
      <w:pPr>
        <w:pStyle w:val="BodyText"/>
        <w:spacing w:before="10"/>
        <w:rPr>
          <w:sz w:val="19"/>
        </w:rPr>
      </w:pPr>
    </w:p>
    <w:p w14:paraId="640D14DD" w14:textId="77777777" w:rsidR="008C4891" w:rsidRDefault="001A782C">
      <w:pPr>
        <w:pStyle w:val="BodyText"/>
        <w:ind w:left="100" w:right="154"/>
        <w:jc w:val="both"/>
      </w:pPr>
      <w:r>
        <w:t xml:space="preserve">For technical information on the project, the candidate may contact the Principal Investigator </w:t>
      </w:r>
      <w:r>
        <w:rPr>
          <w:b/>
        </w:rPr>
        <w:t>Prof. Sanjib K Panda (sanjib.panda@curaj.ac.in)</w:t>
      </w:r>
      <w:r>
        <w:t>, Department of Biochemistry, Central University of Rajasthan. Further details can be found in department profile.</w:t>
      </w:r>
    </w:p>
    <w:p w14:paraId="64E66003" w14:textId="77777777" w:rsidR="008C4891" w:rsidRDefault="008C4891">
      <w:pPr>
        <w:pStyle w:val="BodyText"/>
        <w:spacing w:before="1"/>
      </w:pPr>
    </w:p>
    <w:p w14:paraId="74FE4B59" w14:textId="56B01118" w:rsidR="008C4891" w:rsidRDefault="001A782C">
      <w:pPr>
        <w:pStyle w:val="BodyText"/>
        <w:spacing w:after="15"/>
        <w:ind w:left="100" w:right="155"/>
        <w:jc w:val="both"/>
      </w:pPr>
      <w:r>
        <w:t>Eligible and interested candidates should send their CV along with scanned original documents in a single pdf directly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PI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before</w:t>
      </w:r>
      <w:r w:rsidR="003C5A29">
        <w:t xml:space="preserve"> 2</w:t>
      </w:r>
      <w:r w:rsidR="00F07036">
        <w:t>5</w:t>
      </w:r>
      <w:r w:rsidR="003C5A29">
        <w:t>/09/2022</w:t>
      </w:r>
      <w:r>
        <w:t>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screening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 xml:space="preserve">informed to attend the </w:t>
      </w:r>
      <w:r w:rsidR="003C5A29">
        <w:t>off</w:t>
      </w:r>
      <w:r>
        <w:t>line interview conducted by the Department of Biochemistry, Central University of Rajasthan. No TA/DA will be paid for attending the</w:t>
      </w:r>
      <w:r>
        <w:rPr>
          <w:spacing w:val="-13"/>
        </w:rPr>
        <w:t xml:space="preserve"> </w:t>
      </w:r>
      <w:r>
        <w:t>interview.</w:t>
      </w:r>
    </w:p>
    <w:p w14:paraId="5A9D83A0" w14:textId="29E644B8" w:rsidR="008C4891" w:rsidRDefault="008C4891">
      <w:pPr>
        <w:pStyle w:val="BodyText"/>
        <w:ind w:left="7150"/>
        <w:rPr>
          <w:noProof/>
          <w:sz w:val="20"/>
        </w:rPr>
      </w:pPr>
    </w:p>
    <w:p w14:paraId="01E71B84" w14:textId="77777777" w:rsidR="001A782C" w:rsidRDefault="001A782C">
      <w:pPr>
        <w:pStyle w:val="BodyText"/>
        <w:ind w:left="7150"/>
        <w:rPr>
          <w:sz w:val="20"/>
        </w:rPr>
      </w:pPr>
    </w:p>
    <w:p w14:paraId="67CF7959" w14:textId="77777777" w:rsidR="008C4891" w:rsidRDefault="001A782C">
      <w:pPr>
        <w:pStyle w:val="BodyText"/>
        <w:spacing w:before="172"/>
        <w:ind w:left="6821" w:right="651"/>
      </w:pPr>
      <w:r>
        <w:t>Prof. Sanjib K Panda, PI Department of Biochemistry</w:t>
      </w:r>
    </w:p>
    <w:sectPr w:rsidR="008C4891">
      <w:type w:val="continuous"/>
      <w:pgSz w:w="11910" w:h="16840"/>
      <w:pgMar w:top="144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891"/>
    <w:rsid w:val="001A782C"/>
    <w:rsid w:val="003C5A29"/>
    <w:rsid w:val="008C4891"/>
    <w:rsid w:val="00F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4807"/>
  <w15:docId w15:val="{AB85F655-9BC0-4CB1-B223-C0B2A19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sahinur</dc:creator>
  <cp:lastModifiedBy>prof. Sk Panda</cp:lastModifiedBy>
  <cp:revision>4</cp:revision>
  <dcterms:created xsi:type="dcterms:W3CDTF">2022-06-23T01:02:00Z</dcterms:created>
  <dcterms:modified xsi:type="dcterms:W3CDTF">2022-09-02T08:39:00Z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